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F116" w14:textId="56441533" w:rsidR="00764CBD" w:rsidRDefault="008F14C9" w:rsidP="00CE3471">
      <w:pPr>
        <w:pStyle w:val="Heading2"/>
        <w:widowControl/>
        <w:pBdr>
          <w:top w:val="thinThickSmallGap" w:sz="24" w:space="1" w:color="auto"/>
          <w:left w:val="thinThickSmallGap" w:sz="24" w:space="4" w:color="auto"/>
          <w:bottom w:val="thickThinSmallGap" w:sz="24" w:space="1" w:color="auto"/>
          <w:right w:val="thickThinSmallGap" w:sz="24" w:space="4" w:color="auto"/>
        </w:pBdr>
        <w:jc w:val="center"/>
      </w:pPr>
      <w:r>
        <w:t>Developing</w:t>
      </w:r>
      <w:r w:rsidR="00C70F8B">
        <w:t xml:space="preserve"> a</w:t>
      </w:r>
      <w:r w:rsidR="00B251EC">
        <w:t xml:space="preserve"> </w:t>
      </w:r>
      <w:r w:rsidR="008E6B6A">
        <w:t>Faith Formation</w:t>
      </w:r>
      <w:r w:rsidR="00C57025">
        <w:t xml:space="preserve"> Plan</w:t>
      </w:r>
    </w:p>
    <w:p w14:paraId="6F72C3EC" w14:textId="77777777" w:rsidR="00247824" w:rsidRDefault="00247824" w:rsidP="00CE3471">
      <w:pPr>
        <w:pStyle w:val="Heading3"/>
        <w:widowControl/>
      </w:pPr>
    </w:p>
    <w:p w14:paraId="1AC48267" w14:textId="5407E25A" w:rsidR="00CE3471" w:rsidRPr="003C5564" w:rsidRDefault="00247824" w:rsidP="0071550B">
      <w:pPr>
        <w:pStyle w:val="Heading4"/>
        <w:widowControl/>
        <w:spacing w:after="120"/>
      </w:pPr>
      <w:r>
        <w:t xml:space="preserve">Integrating the </w:t>
      </w:r>
      <w:r w:rsidR="00F1246D">
        <w:t xml:space="preserve">Eight Faith Formation Processes </w:t>
      </w:r>
    </w:p>
    <w:p w14:paraId="11FBABED" w14:textId="0E1A8284" w:rsidR="00F1246D" w:rsidRPr="001F7772" w:rsidRDefault="0015733B" w:rsidP="00CE3471">
      <w:pPr>
        <w:widowControl/>
        <w:rPr>
          <w:i/>
        </w:rPr>
      </w:pPr>
      <w:r w:rsidRPr="003C631F">
        <w:rPr>
          <w:i/>
        </w:rPr>
        <w:t xml:space="preserve">These eight essential processes of forming faith – informed by Scripture, theology, research, and contemporary reflection –  promote faith growth and discipleship with age groups, families, and the whole faith community. These eight process provide both a </w:t>
      </w:r>
      <w:r w:rsidRPr="003C631F">
        <w:rPr>
          <w:u w:val="single"/>
        </w:rPr>
        <w:t>framework</w:t>
      </w:r>
      <w:r w:rsidR="005C6139" w:rsidRPr="003C631F">
        <w:rPr>
          <w:i/>
        </w:rPr>
        <w:t xml:space="preserve"> for</w:t>
      </w:r>
      <w:r w:rsidRPr="003C631F">
        <w:rPr>
          <w:i/>
        </w:rPr>
        <w:t xml:space="preserve"> comprehensive </w:t>
      </w:r>
      <w:r w:rsidR="005C6139" w:rsidRPr="003C631F">
        <w:rPr>
          <w:i/>
        </w:rPr>
        <w:t xml:space="preserve">faith formation </w:t>
      </w:r>
      <w:r w:rsidRPr="003C631F">
        <w:rPr>
          <w:i/>
        </w:rPr>
        <w:t xml:space="preserve">and the </w:t>
      </w:r>
      <w:r w:rsidRPr="003C631F">
        <w:rPr>
          <w:u w:val="single"/>
        </w:rPr>
        <w:t>content</w:t>
      </w:r>
      <w:r w:rsidRPr="003C631F">
        <w:rPr>
          <w:i/>
        </w:rPr>
        <w:t xml:space="preserve">—knowledge and practices—of the Christian faith. </w:t>
      </w:r>
    </w:p>
    <w:p w14:paraId="216163D2" w14:textId="24447B9A" w:rsidR="00F1246D" w:rsidRPr="00F1246D" w:rsidRDefault="00F1246D" w:rsidP="00CE3471">
      <w:pPr>
        <w:pStyle w:val="ListParagraph"/>
        <w:widowControl/>
        <w:numPr>
          <w:ilvl w:val="0"/>
          <w:numId w:val="24"/>
        </w:numPr>
      </w:pPr>
      <w:r w:rsidRPr="00F1246D">
        <w:t>Caring relationships</w:t>
      </w:r>
    </w:p>
    <w:p w14:paraId="03E00B74" w14:textId="36D0527F" w:rsidR="00F1246D" w:rsidRPr="00F1246D" w:rsidRDefault="00F1246D" w:rsidP="00CE3471">
      <w:pPr>
        <w:pStyle w:val="ListParagraph"/>
        <w:widowControl/>
        <w:numPr>
          <w:ilvl w:val="0"/>
          <w:numId w:val="24"/>
        </w:numPr>
      </w:pPr>
      <w:r w:rsidRPr="00F1246D">
        <w:t xml:space="preserve">Celebrating the liturgical </w:t>
      </w:r>
      <w:r>
        <w:t>seasons</w:t>
      </w:r>
      <w:r w:rsidRPr="00F1246D">
        <w:t xml:space="preserve"> </w:t>
      </w:r>
    </w:p>
    <w:p w14:paraId="138E2AB4" w14:textId="19477F9A" w:rsidR="00F1246D" w:rsidRPr="00F1246D" w:rsidRDefault="00F1246D" w:rsidP="00CE3471">
      <w:pPr>
        <w:pStyle w:val="ListParagraph"/>
        <w:widowControl/>
        <w:numPr>
          <w:ilvl w:val="0"/>
          <w:numId w:val="24"/>
        </w:numPr>
      </w:pPr>
      <w:r w:rsidRPr="00F1246D">
        <w:t>Celebrating rituals and milestones</w:t>
      </w:r>
    </w:p>
    <w:p w14:paraId="03A096BA" w14:textId="0CB49676" w:rsidR="00F1246D" w:rsidRPr="00F1246D" w:rsidRDefault="00F1246D" w:rsidP="00CE3471">
      <w:pPr>
        <w:pStyle w:val="ListParagraph"/>
        <w:widowControl/>
        <w:numPr>
          <w:ilvl w:val="0"/>
          <w:numId w:val="24"/>
        </w:numPr>
      </w:pPr>
      <w:r w:rsidRPr="00F1246D">
        <w:t xml:space="preserve">Learning the Christian </w:t>
      </w:r>
      <w:r w:rsidR="002B0E99">
        <w:t>story and vision</w:t>
      </w:r>
      <w:r w:rsidRPr="00F1246D">
        <w:tab/>
      </w:r>
    </w:p>
    <w:p w14:paraId="50B9A7CC" w14:textId="5B63AD9C" w:rsidR="00F1246D" w:rsidRPr="00F1246D" w:rsidRDefault="00F1246D" w:rsidP="00CE3471">
      <w:pPr>
        <w:pStyle w:val="ListParagraph"/>
        <w:widowControl/>
        <w:numPr>
          <w:ilvl w:val="0"/>
          <w:numId w:val="24"/>
        </w:numPr>
      </w:pPr>
      <w:r w:rsidRPr="00F1246D">
        <w:t>Praying and spiritual formation</w:t>
      </w:r>
      <w:r w:rsidRPr="00F1246D">
        <w:tab/>
      </w:r>
    </w:p>
    <w:p w14:paraId="426B7F90" w14:textId="77777777" w:rsidR="002B0E99" w:rsidRDefault="00F1246D" w:rsidP="00CE3471">
      <w:pPr>
        <w:pStyle w:val="ListParagraph"/>
        <w:widowControl/>
        <w:numPr>
          <w:ilvl w:val="0"/>
          <w:numId w:val="24"/>
        </w:numPr>
      </w:pPr>
      <w:r w:rsidRPr="00F1246D">
        <w:t xml:space="preserve">Reading </w:t>
      </w:r>
      <w:r w:rsidR="002B0E99">
        <w:t xml:space="preserve">and studying </w:t>
      </w:r>
      <w:r w:rsidRPr="00F1246D">
        <w:t>the Bible</w:t>
      </w:r>
    </w:p>
    <w:p w14:paraId="209EF5B9" w14:textId="319C824E" w:rsidR="00F1246D" w:rsidRPr="00F1246D" w:rsidRDefault="00F1246D" w:rsidP="00CE3471">
      <w:pPr>
        <w:pStyle w:val="ListParagraph"/>
        <w:widowControl/>
        <w:numPr>
          <w:ilvl w:val="0"/>
          <w:numId w:val="24"/>
        </w:numPr>
      </w:pPr>
      <w:r w:rsidRPr="00F1246D">
        <w:t xml:space="preserve">Serving and </w:t>
      </w:r>
      <w:r w:rsidR="002B0E99">
        <w:t xml:space="preserve">working </w:t>
      </w:r>
      <w:r w:rsidRPr="00F1246D">
        <w:t>justice</w:t>
      </w:r>
      <w:r w:rsidRPr="00F1246D">
        <w:tab/>
      </w:r>
    </w:p>
    <w:p w14:paraId="0D45800B" w14:textId="28076351" w:rsidR="00F1246D" w:rsidRPr="00F1246D" w:rsidRDefault="00F1246D" w:rsidP="00CE3471">
      <w:pPr>
        <w:pStyle w:val="ListParagraph"/>
        <w:widowControl/>
        <w:numPr>
          <w:ilvl w:val="0"/>
          <w:numId w:val="24"/>
        </w:numPr>
      </w:pPr>
      <w:r w:rsidRPr="00F1246D">
        <w:t>Worshippin</w:t>
      </w:r>
      <w:r w:rsidR="002B0E99">
        <w:t>g God with the faith community</w:t>
      </w:r>
    </w:p>
    <w:p w14:paraId="2481DD13" w14:textId="77777777" w:rsidR="00247824" w:rsidRDefault="00247824" w:rsidP="00CE3471">
      <w:pPr>
        <w:widowControl/>
      </w:pPr>
    </w:p>
    <w:p w14:paraId="7FCB740B" w14:textId="4D837D92" w:rsidR="00CE3471" w:rsidRPr="003C5564" w:rsidRDefault="00247824" w:rsidP="0071550B">
      <w:pPr>
        <w:pStyle w:val="Heading4"/>
        <w:widowControl/>
        <w:spacing w:after="120"/>
      </w:pPr>
      <w:r>
        <w:t>Using Multiple Environments</w:t>
      </w:r>
    </w:p>
    <w:p w14:paraId="2266A2B3" w14:textId="2A0DBA00" w:rsidR="00247824" w:rsidRPr="001F7772" w:rsidRDefault="005C6139" w:rsidP="00CE3471">
      <w:pPr>
        <w:widowControl/>
        <w:rPr>
          <w:i/>
        </w:rPr>
      </w:pPr>
      <w:r w:rsidRPr="003C631F">
        <w:rPr>
          <w:i/>
        </w:rPr>
        <w:t xml:space="preserve">The seven environments provide a way to offer a diversity of programs in different learning environments, as well as to offer the same program content in multiple learning environments—all of which provides people with more options to participate in faith formation and broadens the scope of faith formation offerings.  </w:t>
      </w:r>
    </w:p>
    <w:p w14:paraId="567C7435" w14:textId="7FBD4245" w:rsidR="00247824" w:rsidRDefault="00247824" w:rsidP="00CE3471">
      <w:pPr>
        <w:pStyle w:val="ListParagraph"/>
        <w:widowControl/>
        <w:numPr>
          <w:ilvl w:val="0"/>
          <w:numId w:val="32"/>
        </w:numPr>
        <w:ind w:left="720"/>
      </w:pPr>
      <w:r>
        <w:t xml:space="preserve">Independent/Individualized </w:t>
      </w:r>
    </w:p>
    <w:p w14:paraId="1AA45C83" w14:textId="2B52E49B" w:rsidR="00247824" w:rsidRDefault="00247824" w:rsidP="00CE3471">
      <w:pPr>
        <w:pStyle w:val="ListParagraph"/>
        <w:widowControl/>
        <w:numPr>
          <w:ilvl w:val="0"/>
          <w:numId w:val="32"/>
        </w:numPr>
        <w:ind w:left="720"/>
      </w:pPr>
      <w:r>
        <w:t>Mentored</w:t>
      </w:r>
    </w:p>
    <w:p w14:paraId="2E7DCDF4" w14:textId="21C02BCF" w:rsidR="00247824" w:rsidRDefault="00247824" w:rsidP="00CE3471">
      <w:pPr>
        <w:pStyle w:val="ListParagraph"/>
        <w:widowControl/>
        <w:numPr>
          <w:ilvl w:val="0"/>
          <w:numId w:val="32"/>
        </w:numPr>
        <w:ind w:left="720"/>
      </w:pPr>
      <w:r>
        <w:t>Family / At Home</w:t>
      </w:r>
    </w:p>
    <w:p w14:paraId="2618D56B" w14:textId="70D321A6" w:rsidR="00247824" w:rsidRDefault="00247824" w:rsidP="00CE3471">
      <w:pPr>
        <w:pStyle w:val="ListParagraph"/>
        <w:widowControl/>
        <w:numPr>
          <w:ilvl w:val="0"/>
          <w:numId w:val="32"/>
        </w:numPr>
        <w:ind w:left="720"/>
      </w:pPr>
      <w:r>
        <w:t>Small Group</w:t>
      </w:r>
    </w:p>
    <w:p w14:paraId="645D780B" w14:textId="28DD71A7" w:rsidR="00247824" w:rsidRDefault="00247824" w:rsidP="00CE3471">
      <w:pPr>
        <w:pStyle w:val="ListParagraph"/>
        <w:widowControl/>
        <w:numPr>
          <w:ilvl w:val="0"/>
          <w:numId w:val="32"/>
        </w:numPr>
        <w:ind w:left="720"/>
      </w:pPr>
      <w:r>
        <w:t>Large Group</w:t>
      </w:r>
    </w:p>
    <w:p w14:paraId="6EBECD78" w14:textId="73995D81" w:rsidR="00247824" w:rsidRDefault="00247824" w:rsidP="00CE3471">
      <w:pPr>
        <w:pStyle w:val="ListParagraph"/>
        <w:widowControl/>
        <w:numPr>
          <w:ilvl w:val="0"/>
          <w:numId w:val="32"/>
        </w:numPr>
        <w:ind w:left="720"/>
      </w:pPr>
      <w:r>
        <w:t>Whole Church Community</w:t>
      </w:r>
    </w:p>
    <w:p w14:paraId="525DCD49" w14:textId="5DA524F5" w:rsidR="00247824" w:rsidRDefault="00247824" w:rsidP="00CE3471">
      <w:pPr>
        <w:pStyle w:val="ListParagraph"/>
        <w:widowControl/>
        <w:numPr>
          <w:ilvl w:val="0"/>
          <w:numId w:val="32"/>
        </w:numPr>
        <w:ind w:left="720"/>
      </w:pPr>
      <w:r>
        <w:t xml:space="preserve">Community and World </w:t>
      </w:r>
    </w:p>
    <w:p w14:paraId="2F76BF97" w14:textId="2387B807" w:rsidR="000F65B8" w:rsidRDefault="000F65B8" w:rsidP="00CE3471">
      <w:pPr>
        <w:widowControl/>
      </w:pPr>
    </w:p>
    <w:p w14:paraId="3B2FC6E7" w14:textId="487532F0" w:rsidR="00CE3471" w:rsidRPr="003C5564" w:rsidRDefault="003B2810" w:rsidP="0071550B">
      <w:pPr>
        <w:pStyle w:val="Heading4"/>
        <w:widowControl/>
        <w:spacing w:after="120"/>
      </w:pPr>
      <w:r>
        <w:t xml:space="preserve">Designing with Digital Strategies </w:t>
      </w:r>
    </w:p>
    <w:p w14:paraId="339C4771" w14:textId="6BA566BE" w:rsidR="003B2810" w:rsidRPr="001F7772" w:rsidRDefault="003C631F" w:rsidP="00CE3471">
      <w:pPr>
        <w:widowControl/>
        <w:rPr>
          <w:i/>
        </w:rPr>
      </w:pPr>
      <w:r w:rsidRPr="003C631F">
        <w:rPr>
          <w:i/>
        </w:rPr>
        <w:t xml:space="preserve">Faith formation is </w:t>
      </w:r>
      <w:r w:rsidRPr="003C631F">
        <w:rPr>
          <w:u w:val="single"/>
        </w:rPr>
        <w:t>digitally-enabled</w:t>
      </w:r>
      <w:r w:rsidRPr="003C631F">
        <w:rPr>
          <w:i/>
        </w:rPr>
        <w:t xml:space="preserve">—blending gathered community settings with online learning environments and utilizing the abundance of digital media and tools for learning and faith formation; and </w:t>
      </w:r>
      <w:r w:rsidRPr="00F621D3">
        <w:rPr>
          <w:u w:val="single"/>
        </w:rPr>
        <w:t>digitally-connected</w:t>
      </w:r>
      <w:r w:rsidRPr="003C631F">
        <w:rPr>
          <w:i/>
        </w:rPr>
        <w:t xml:space="preserve">—linking intergenerational faith community experiences, peer experiences and programs , and daily/home life using </w:t>
      </w:r>
      <w:r w:rsidRPr="00F621D3">
        <w:rPr>
          <w:i/>
        </w:rPr>
        <w:t xml:space="preserve">online and digital media and/or reaching people at home and in </w:t>
      </w:r>
      <w:r w:rsidR="00F621D3" w:rsidRPr="00F621D3">
        <w:rPr>
          <w:i/>
        </w:rPr>
        <w:t>daily life with online faith formation content and experiences that connect to church life and events.</w:t>
      </w:r>
    </w:p>
    <w:p w14:paraId="50B489FA" w14:textId="1307923B" w:rsidR="00C467C3" w:rsidRPr="00886C2E" w:rsidRDefault="00FA024D" w:rsidP="00CE3471">
      <w:pPr>
        <w:pStyle w:val="ListParagraph"/>
        <w:widowControl/>
        <w:numPr>
          <w:ilvl w:val="0"/>
          <w:numId w:val="33"/>
        </w:numPr>
      </w:pPr>
      <w:r w:rsidRPr="00812A83">
        <w:rPr>
          <w:i/>
        </w:rPr>
        <w:t xml:space="preserve">Gathered using </w:t>
      </w:r>
      <w:r w:rsidR="00C467C3" w:rsidRPr="00812A83">
        <w:rPr>
          <w:i/>
        </w:rPr>
        <w:t>Online Content</w:t>
      </w:r>
      <w:r w:rsidR="00886C2E">
        <w:t xml:space="preserve">: </w:t>
      </w:r>
      <w:r w:rsidR="00C467C3" w:rsidRPr="00886C2E">
        <w:t>A gathered event or program that uses online content as part of the design of the  event or program</w:t>
      </w:r>
    </w:p>
    <w:p w14:paraId="2C99CA2C" w14:textId="1A687E40" w:rsidR="00C467C3" w:rsidRPr="00886C2E" w:rsidRDefault="00FA024D" w:rsidP="00CE3471">
      <w:pPr>
        <w:pStyle w:val="ListParagraph"/>
        <w:widowControl/>
        <w:numPr>
          <w:ilvl w:val="0"/>
          <w:numId w:val="33"/>
        </w:numPr>
      </w:pPr>
      <w:r w:rsidRPr="00890B75">
        <w:rPr>
          <w:i/>
        </w:rPr>
        <w:t xml:space="preserve">Gathered with </w:t>
      </w:r>
      <w:r w:rsidR="00C467C3" w:rsidRPr="00890B75">
        <w:rPr>
          <w:i/>
        </w:rPr>
        <w:t>Online Content</w:t>
      </w:r>
      <w:r w:rsidR="00886C2E" w:rsidRPr="00890B75">
        <w:rPr>
          <w:i/>
        </w:rPr>
        <w:t>:</w:t>
      </w:r>
      <w:r w:rsidR="00886C2E">
        <w:t xml:space="preserve"> </w:t>
      </w:r>
      <w:r w:rsidR="00C467C3" w:rsidRPr="00886C2E">
        <w:t>A gathered event or program that provides online content and activities to extend and expand the learning from the gathered program</w:t>
      </w:r>
    </w:p>
    <w:p w14:paraId="22EDD540" w14:textId="64B615D3" w:rsidR="00C467C3" w:rsidRPr="00886C2E" w:rsidRDefault="00C467C3" w:rsidP="00CE3471">
      <w:pPr>
        <w:pStyle w:val="ListParagraph"/>
        <w:widowControl/>
        <w:numPr>
          <w:ilvl w:val="0"/>
          <w:numId w:val="33"/>
        </w:numPr>
      </w:pPr>
      <w:r w:rsidRPr="00890B75">
        <w:rPr>
          <w:i/>
        </w:rPr>
        <w:t>Online and Gathered</w:t>
      </w:r>
      <w:r w:rsidR="00FA024D" w:rsidRPr="00890B75">
        <w:rPr>
          <w:i/>
        </w:rPr>
        <w:t xml:space="preserve"> Content:</w:t>
      </w:r>
      <w:r w:rsidR="00886C2E">
        <w:t xml:space="preserve"> </w:t>
      </w:r>
      <w:r w:rsidRPr="00886C2E">
        <w:t>Online learning focused on presenting the content of the program combined with face-to-face, gathered sessions using active learning methods to discuss, practice and apply the content.</w:t>
      </w:r>
    </w:p>
    <w:p w14:paraId="16F9675C" w14:textId="35C01B11" w:rsidR="00C467C3" w:rsidRPr="00886C2E" w:rsidRDefault="00C467C3" w:rsidP="00CE3471">
      <w:pPr>
        <w:pStyle w:val="ListParagraph"/>
        <w:widowControl/>
        <w:numPr>
          <w:ilvl w:val="0"/>
          <w:numId w:val="33"/>
        </w:numPr>
      </w:pPr>
      <w:r w:rsidRPr="00890B75">
        <w:rPr>
          <w:i/>
        </w:rPr>
        <w:t>Mostly Online</w:t>
      </w:r>
      <w:r w:rsidR="00FA024D" w:rsidRPr="00890B75">
        <w:rPr>
          <w:i/>
        </w:rPr>
        <w:t xml:space="preserve"> Content</w:t>
      </w:r>
      <w:r w:rsidR="00886C2E">
        <w:t xml:space="preserve">: </w:t>
      </w:r>
      <w:r w:rsidRPr="00886C2E">
        <w:t>A mostly online program with opportunities for regular  interaction in face-to-face, gathered settings</w:t>
      </w:r>
    </w:p>
    <w:p w14:paraId="36C2D744" w14:textId="38701B37" w:rsidR="00886C2E" w:rsidRPr="00886C2E" w:rsidRDefault="00886C2E" w:rsidP="00CE3471">
      <w:pPr>
        <w:pStyle w:val="ListParagraph"/>
        <w:widowControl/>
        <w:numPr>
          <w:ilvl w:val="0"/>
          <w:numId w:val="33"/>
        </w:numPr>
      </w:pPr>
      <w:r w:rsidRPr="00890B75">
        <w:rPr>
          <w:i/>
        </w:rPr>
        <w:t>Fully Online</w:t>
      </w:r>
      <w:r w:rsidR="00FA024D" w:rsidRPr="00890B75">
        <w:rPr>
          <w:i/>
        </w:rPr>
        <w:t xml:space="preserve"> Content</w:t>
      </w:r>
      <w:r>
        <w:t xml:space="preserve">: </w:t>
      </w:r>
      <w:r w:rsidRPr="00886C2E">
        <w:t>An online program with all learning done online and limited face-to-face, gathered learning  settings</w:t>
      </w:r>
    </w:p>
    <w:p w14:paraId="29558BDA" w14:textId="5330066A" w:rsidR="004D2CB0" w:rsidRDefault="004D2CB0" w:rsidP="0071550B">
      <w:pPr>
        <w:pStyle w:val="Heading4"/>
        <w:widowControl/>
        <w:spacing w:after="120"/>
      </w:pPr>
      <w:r>
        <w:lastRenderedPageBreak/>
        <w:t>Connecting Intergenerationally</w:t>
      </w:r>
    </w:p>
    <w:p w14:paraId="11565B85" w14:textId="2F4389D1" w:rsidR="00DC5352" w:rsidRPr="00625908" w:rsidRDefault="00B65CCE" w:rsidP="00B65CCE">
      <w:pPr>
        <w:widowControl/>
        <w:rPr>
          <w:i/>
        </w:rPr>
      </w:pPr>
      <w:r w:rsidRPr="003C5564">
        <w:rPr>
          <w:i/>
        </w:rPr>
        <w:t xml:space="preserve">To become </w:t>
      </w:r>
      <w:r w:rsidR="00DC5352" w:rsidRPr="003C5564">
        <w:rPr>
          <w:i/>
        </w:rPr>
        <w:t>becoming more intentionally intergenerational in you</w:t>
      </w:r>
      <w:r w:rsidR="00A22056" w:rsidRPr="003C5564">
        <w:rPr>
          <w:i/>
        </w:rPr>
        <w:t xml:space="preserve">r lifelong faith formation plan utilize one or more of these strategies: </w:t>
      </w:r>
    </w:p>
    <w:p w14:paraId="2017950F" w14:textId="4101EDCD" w:rsidR="00A22056" w:rsidRPr="00A22056" w:rsidRDefault="003D3804" w:rsidP="00A22056">
      <w:pPr>
        <w:pStyle w:val="ListParagraph"/>
        <w:numPr>
          <w:ilvl w:val="0"/>
          <w:numId w:val="40"/>
        </w:numPr>
      </w:pPr>
      <w:r w:rsidRPr="004D4F87">
        <w:t>Create</w:t>
      </w:r>
      <w:r w:rsidRPr="00A22056">
        <w:t xml:space="preserve"> </w:t>
      </w:r>
      <w:r w:rsidR="00DC5352" w:rsidRPr="00A22056">
        <w:t>new i</w:t>
      </w:r>
      <w:r w:rsidRPr="00A22056">
        <w:t xml:space="preserve">ntergenerational </w:t>
      </w:r>
      <w:r w:rsidR="006F481A" w:rsidRPr="00A22056">
        <w:t>programs and e</w:t>
      </w:r>
      <w:r w:rsidRPr="00A22056">
        <w:t>xperiences</w:t>
      </w:r>
      <w:r w:rsidR="006F481A" w:rsidRPr="00A22056">
        <w:t xml:space="preserve"> that bring together all of the generations for learning, celebrating, praying, reading the Bible, serving and working for justice, and worshipping. </w:t>
      </w:r>
    </w:p>
    <w:p w14:paraId="1F435AF0" w14:textId="46F38EBC" w:rsidR="00CA10F8" w:rsidRDefault="00CA10F8" w:rsidP="00A22056">
      <w:pPr>
        <w:pStyle w:val="ListParagraph"/>
        <w:widowControl/>
        <w:numPr>
          <w:ilvl w:val="0"/>
          <w:numId w:val="40"/>
        </w:numPr>
      </w:pPr>
      <w:r>
        <w:t>Make</w:t>
      </w:r>
      <w:r w:rsidR="00965B16">
        <w:t xml:space="preserve"> the </w:t>
      </w:r>
      <w:r w:rsidR="006F481A" w:rsidRPr="00A22056">
        <w:t>intergenerational events and experiences</w:t>
      </w:r>
      <w:r w:rsidR="00B65CCE" w:rsidRPr="00A22056">
        <w:t xml:space="preserve"> </w:t>
      </w:r>
      <w:r w:rsidR="00965B16">
        <w:t xml:space="preserve">of church life (worship/lectionary, seasons of the year, service/mission actions, </w:t>
      </w:r>
      <w:r w:rsidR="00D44734">
        <w:t xml:space="preserve">prayer, etc.) </w:t>
      </w:r>
      <w:r>
        <w:t>the primary “content” and experience</w:t>
      </w:r>
      <w:r w:rsidR="00D44734">
        <w:t>s</w:t>
      </w:r>
      <w:r>
        <w:t xml:space="preserve"> for faith formation in intergenerational programs or age-group pro</w:t>
      </w:r>
      <w:r w:rsidR="00965B16">
        <w:t>grams</w:t>
      </w:r>
      <w:r>
        <w:t xml:space="preserve">. Use a three </w:t>
      </w:r>
    </w:p>
    <w:p w14:paraId="1B75FD6D" w14:textId="33D62374" w:rsidR="00D44734" w:rsidRDefault="00C554A0" w:rsidP="00D44734">
      <w:pPr>
        <w:pStyle w:val="ListParagraph"/>
        <w:widowControl/>
        <w:numPr>
          <w:ilvl w:val="0"/>
          <w:numId w:val="41"/>
        </w:numPr>
      </w:pPr>
      <w:r w:rsidRPr="00D44734">
        <w:rPr>
          <w:i/>
        </w:rPr>
        <w:t>P</w:t>
      </w:r>
      <w:r w:rsidR="00507BED" w:rsidRPr="00D44734">
        <w:rPr>
          <w:i/>
        </w:rPr>
        <w:t>repare</w:t>
      </w:r>
      <w:r w:rsidR="00507BED">
        <w:t xml:space="preserve"> </w:t>
      </w:r>
      <w:r w:rsidR="00027D16">
        <w:t>people—intergenerationally or in age groups</w:t>
      </w:r>
      <w:r w:rsidR="00507BED" w:rsidRPr="007C6192">
        <w:t>—with the knowledge and practices—f</w:t>
      </w:r>
      <w:r w:rsidR="00027D16">
        <w:t xml:space="preserve">or participating </w:t>
      </w:r>
      <w:r w:rsidR="009E35C3">
        <w:t xml:space="preserve">in </w:t>
      </w:r>
      <w:r w:rsidR="00027D16">
        <w:t>a church event.</w:t>
      </w:r>
    </w:p>
    <w:p w14:paraId="61EF4926" w14:textId="5CC12B7A" w:rsidR="00027D16" w:rsidRDefault="00027D16" w:rsidP="00D44734">
      <w:pPr>
        <w:pStyle w:val="ListParagraph"/>
        <w:widowControl/>
        <w:numPr>
          <w:ilvl w:val="0"/>
          <w:numId w:val="41"/>
        </w:numPr>
      </w:pPr>
      <w:r>
        <w:rPr>
          <w:i/>
        </w:rPr>
        <w:t>Experience</w:t>
      </w:r>
      <w:r w:rsidR="002B7851">
        <w:rPr>
          <w:i/>
        </w:rPr>
        <w:t xml:space="preserve">/participate </w:t>
      </w:r>
      <w:r w:rsidR="002B7851">
        <w:t xml:space="preserve">in the </w:t>
      </w:r>
      <w:r w:rsidR="00154E57">
        <w:t xml:space="preserve">intergenerational church event or experience. </w:t>
      </w:r>
    </w:p>
    <w:p w14:paraId="586BDE27" w14:textId="2E4625B2" w:rsidR="004D2CB0" w:rsidRDefault="002B7851" w:rsidP="00625908">
      <w:pPr>
        <w:pStyle w:val="ListParagraph"/>
        <w:widowControl/>
        <w:numPr>
          <w:ilvl w:val="0"/>
          <w:numId w:val="41"/>
        </w:numPr>
      </w:pPr>
      <w:r w:rsidRPr="00AA33C6">
        <w:rPr>
          <w:i/>
        </w:rPr>
        <w:t xml:space="preserve">Reflect </w:t>
      </w:r>
      <w:r>
        <w:t xml:space="preserve">upon the meaning of the event and discover how to </w:t>
      </w:r>
      <w:r w:rsidRPr="00AA33C6">
        <w:rPr>
          <w:i/>
        </w:rPr>
        <w:t>live</w:t>
      </w:r>
      <w:r w:rsidR="00154E57" w:rsidRPr="00AA33C6">
        <w:rPr>
          <w:i/>
        </w:rPr>
        <w:t>/practice</w:t>
      </w:r>
      <w:r w:rsidRPr="00AA33C6">
        <w:rPr>
          <w:i/>
        </w:rPr>
        <w:t xml:space="preserve"> </w:t>
      </w:r>
      <w:r w:rsidR="00154E57">
        <w:t xml:space="preserve">that learning in daily life (with </w:t>
      </w:r>
      <w:r w:rsidR="00AA33C6">
        <w:t xml:space="preserve">online activities and resources. </w:t>
      </w:r>
      <w:r w:rsidR="004D2CB0">
        <w:t xml:space="preserve">For example: </w:t>
      </w:r>
    </w:p>
    <w:p w14:paraId="3D365FF3" w14:textId="4777C1BC" w:rsidR="004D2CB0" w:rsidRPr="00BC3B8E" w:rsidRDefault="00B23BA8" w:rsidP="00625908">
      <w:pPr>
        <w:widowControl/>
        <w:numPr>
          <w:ilvl w:val="0"/>
          <w:numId w:val="29"/>
        </w:numPr>
        <w:ind w:left="1440"/>
      </w:pPr>
      <w:r>
        <w:t xml:space="preserve">People </w:t>
      </w:r>
      <w:r w:rsidR="004D2CB0" w:rsidRPr="00BC3B8E">
        <w:t>learn about worship and how to worship</w:t>
      </w:r>
      <w:r w:rsidR="00906E03">
        <w:t xml:space="preserve"> in </w:t>
      </w:r>
      <w:r w:rsidR="00AC1C19">
        <w:t xml:space="preserve">intergenerational settings or </w:t>
      </w:r>
      <w:r w:rsidR="00906E03">
        <w:t>age groups</w:t>
      </w:r>
      <w:r w:rsidR="004D2CB0" w:rsidRPr="00BC3B8E">
        <w:t xml:space="preserve">; </w:t>
      </w:r>
      <w:r w:rsidR="00DA3815">
        <w:t xml:space="preserve"> </w:t>
      </w:r>
      <w:r w:rsidR="004D2CB0" w:rsidRPr="00BC3B8E">
        <w:t xml:space="preserve">experience Sunday worship with the faith community and practice worshipping; and </w:t>
      </w:r>
      <w:r w:rsidR="00AA33C6">
        <w:t>l</w:t>
      </w:r>
      <w:r w:rsidR="004D2CB0" w:rsidRPr="00BC3B8E">
        <w:t>ive the Sunday worship experience at home and in their daily lives</w:t>
      </w:r>
      <w:r w:rsidR="00FF1C48">
        <w:t xml:space="preserve"> (with </w:t>
      </w:r>
      <w:r w:rsidR="00F868CB">
        <w:t xml:space="preserve">activities </w:t>
      </w:r>
      <w:r w:rsidR="00DA3815">
        <w:t xml:space="preserve">and </w:t>
      </w:r>
      <w:r w:rsidR="00F868CB">
        <w:t>resources delivered online)</w:t>
      </w:r>
      <w:r w:rsidR="004D2CB0" w:rsidRPr="00BC3B8E">
        <w:t>.</w:t>
      </w:r>
    </w:p>
    <w:p w14:paraId="3F009B04" w14:textId="5AFBD76B" w:rsidR="004D2CB0" w:rsidRDefault="009A54A6" w:rsidP="00CE3471">
      <w:pPr>
        <w:widowControl/>
        <w:numPr>
          <w:ilvl w:val="0"/>
          <w:numId w:val="29"/>
        </w:numPr>
        <w:ind w:left="1440"/>
      </w:pPr>
      <w:r>
        <w:t xml:space="preserve">People </w:t>
      </w:r>
      <w:r w:rsidR="004D2CB0" w:rsidRPr="00BC3B8E">
        <w:t>learn about the justice issues of our day and the biblical and church teachings on justice, service, and care for creation</w:t>
      </w:r>
      <w:r>
        <w:t xml:space="preserve"> in </w:t>
      </w:r>
      <w:r w:rsidR="00D16ED3">
        <w:t xml:space="preserve">intergenerational settings or </w:t>
      </w:r>
      <w:r>
        <w:t>age groups</w:t>
      </w:r>
      <w:r w:rsidR="004D2CB0" w:rsidRPr="00BC3B8E">
        <w:t xml:space="preserve">; experience acts of justice and service with the faith community—locally and globally; and engage in the practices of serving those in need, caring for creation, and working for justice—as individuals, </w:t>
      </w:r>
      <w:r w:rsidR="004D2CB0">
        <w:t xml:space="preserve">with their peers, </w:t>
      </w:r>
      <w:r w:rsidR="004D2CB0" w:rsidRPr="00BC3B8E">
        <w:t xml:space="preserve">with their families, and with their church and </w:t>
      </w:r>
      <w:r w:rsidR="00D16ED3">
        <w:t xml:space="preserve">other groups and </w:t>
      </w:r>
      <w:r w:rsidR="004F1723">
        <w:t>organizations</w:t>
      </w:r>
      <w:r w:rsidR="00EC320B">
        <w:t xml:space="preserve">. </w:t>
      </w:r>
    </w:p>
    <w:p w14:paraId="7A52074E" w14:textId="74182997" w:rsidR="004D2CB0" w:rsidRPr="00B85C6D" w:rsidRDefault="00D16ED3" w:rsidP="00EF50E4">
      <w:pPr>
        <w:pStyle w:val="ListParagraph"/>
        <w:numPr>
          <w:ilvl w:val="0"/>
          <w:numId w:val="40"/>
        </w:numPr>
      </w:pPr>
      <w:r w:rsidRPr="004D4F87">
        <w:t>Connect</w:t>
      </w:r>
      <w:r w:rsidRPr="00A22056">
        <w:t xml:space="preserve"> </w:t>
      </w:r>
      <w:r>
        <w:t>the g</w:t>
      </w:r>
      <w:r w:rsidRPr="00A22056">
        <w:t>enerations</w:t>
      </w:r>
      <w:r>
        <w:t xml:space="preserve"> through </w:t>
      </w:r>
      <w:r w:rsidR="00000FC0">
        <w:t xml:space="preserve">new </w:t>
      </w:r>
      <w:r w:rsidR="00EF50E4">
        <w:t>activities and/</w:t>
      </w:r>
      <w:r w:rsidR="00EF50E4" w:rsidRPr="004D4F87">
        <w:t>or i</w:t>
      </w:r>
      <w:r w:rsidR="00000FC0" w:rsidRPr="004D4F87">
        <w:t>nfuse intergenerational</w:t>
      </w:r>
      <w:r w:rsidR="00000FC0">
        <w:t xml:space="preserve"> experiences and relationships into existing ministries and p</w:t>
      </w:r>
      <w:r w:rsidR="00000FC0" w:rsidRPr="00A22056">
        <w:t>rograms</w:t>
      </w:r>
      <w:r w:rsidR="00EF50E4">
        <w:t xml:space="preserve">. For example: </w:t>
      </w:r>
    </w:p>
    <w:p w14:paraId="37EF4475" w14:textId="1E588EA8" w:rsidR="004D2CB0" w:rsidRPr="00587034" w:rsidRDefault="00EF50E4" w:rsidP="00CE3471">
      <w:pPr>
        <w:pStyle w:val="ListParagraph"/>
        <w:widowControl/>
        <w:numPr>
          <w:ilvl w:val="0"/>
          <w:numId w:val="31"/>
        </w:numPr>
        <w:ind w:left="1080"/>
      </w:pPr>
      <w:r>
        <w:t xml:space="preserve">Incorporate </w:t>
      </w:r>
      <w:r w:rsidR="004D2CB0" w:rsidRPr="00587034">
        <w:t xml:space="preserve">intergenerational dialogues into programming. </w:t>
      </w:r>
    </w:p>
    <w:p w14:paraId="7121FF90" w14:textId="3E5AA112" w:rsidR="004D2CB0" w:rsidRPr="00587034" w:rsidRDefault="00EF50E4" w:rsidP="00CE3471">
      <w:pPr>
        <w:pStyle w:val="ListParagraph"/>
        <w:widowControl/>
        <w:numPr>
          <w:ilvl w:val="0"/>
          <w:numId w:val="31"/>
        </w:numPr>
        <w:ind w:left="1080"/>
      </w:pPr>
      <w:r>
        <w:t xml:space="preserve">Develop </w:t>
      </w:r>
      <w:r w:rsidR="004D2CB0" w:rsidRPr="00587034">
        <w:t xml:space="preserve">mentoring relationships </w:t>
      </w:r>
      <w:r>
        <w:t>(</w:t>
      </w:r>
      <w:r w:rsidR="004D2CB0" w:rsidRPr="00587034">
        <w:t xml:space="preserve">prayer partners, spiritual direction, service involvements, </w:t>
      </w:r>
      <w:r>
        <w:t>confirmation mentors)</w:t>
      </w:r>
    </w:p>
    <w:p w14:paraId="405626F5" w14:textId="14792C25" w:rsidR="004D2CB0" w:rsidRPr="00587034" w:rsidRDefault="00EF50E4" w:rsidP="00CE3471">
      <w:pPr>
        <w:pStyle w:val="ListParagraph"/>
        <w:widowControl/>
        <w:numPr>
          <w:ilvl w:val="0"/>
          <w:numId w:val="31"/>
        </w:numPr>
        <w:ind w:left="1080"/>
      </w:pPr>
      <w:r>
        <w:t>Link</w:t>
      </w:r>
      <w:r w:rsidR="004D2CB0" w:rsidRPr="00587034">
        <w:t xml:space="preserve"> people of different generations who have insights and life experiences th</w:t>
      </w:r>
      <w:r w:rsidR="004D4F87">
        <w:t xml:space="preserve">at may be helpful to </w:t>
      </w:r>
      <w:r w:rsidR="00D81909">
        <w:t xml:space="preserve">other </w:t>
      </w:r>
      <w:r w:rsidR="004D4F87">
        <w:t xml:space="preserve">generations </w:t>
      </w:r>
      <w:r w:rsidR="00D81909">
        <w:t>(mid</w:t>
      </w:r>
      <w:r w:rsidR="004D2CB0" w:rsidRPr="00587034">
        <w:t>life and older adults helping young adults and new parents with financial management and household management, or young people helping older adults navigat</w:t>
      </w:r>
      <w:r w:rsidR="00D81909">
        <w:t xml:space="preserve">e the digital and online world). </w:t>
      </w:r>
    </w:p>
    <w:p w14:paraId="4421515B" w14:textId="647D4AA4" w:rsidR="004D2CB0" w:rsidRPr="00587034" w:rsidRDefault="00D81909" w:rsidP="00CE3471">
      <w:pPr>
        <w:pStyle w:val="ListParagraph"/>
        <w:widowControl/>
        <w:numPr>
          <w:ilvl w:val="0"/>
          <w:numId w:val="31"/>
        </w:numPr>
        <w:ind w:left="1080"/>
      </w:pPr>
      <w:r>
        <w:t>Involve</w:t>
      </w:r>
      <w:r w:rsidR="004D2CB0" w:rsidRPr="00587034">
        <w:t xml:space="preserve"> the c</w:t>
      </w:r>
      <w:r w:rsidR="00F1532B">
        <w:t xml:space="preserve">ommunity in praying for a </w:t>
      </w:r>
      <w:r w:rsidR="004D2CB0">
        <w:t>generation</w:t>
      </w:r>
      <w:r w:rsidR="00F1532B">
        <w:t xml:space="preserve"> (</w:t>
      </w:r>
      <w:r w:rsidR="004D2CB0" w:rsidRPr="00587034">
        <w:t>on a mission trip or retreat weekend</w:t>
      </w:r>
      <w:r>
        <w:t xml:space="preserve">, celebrating </w:t>
      </w:r>
      <w:r w:rsidR="004D2CB0" w:rsidRPr="00587034">
        <w:t xml:space="preserve">a milestone, such as the birth of a child, marriage, </w:t>
      </w:r>
      <w:r w:rsidR="00FF07E2">
        <w:t>graduation, retirement).</w:t>
      </w:r>
    </w:p>
    <w:p w14:paraId="4D3AED6B" w14:textId="28624AE2" w:rsidR="004D2CB0" w:rsidRDefault="00FF07E2" w:rsidP="00CE3471">
      <w:pPr>
        <w:pStyle w:val="ListParagraph"/>
        <w:widowControl/>
        <w:numPr>
          <w:ilvl w:val="0"/>
          <w:numId w:val="31"/>
        </w:numPr>
        <w:ind w:left="1080"/>
      </w:pPr>
      <w:r>
        <w:t xml:space="preserve">Organize </w:t>
      </w:r>
      <w:r w:rsidR="004D2CB0" w:rsidRPr="00587034">
        <w:t>social and recreational activities that build intergenerationa</w:t>
      </w:r>
      <w:r>
        <w:t xml:space="preserve">l relationships. </w:t>
      </w:r>
    </w:p>
    <w:p w14:paraId="58D057D0" w14:textId="77777777" w:rsidR="004D2CB0" w:rsidRDefault="004D2CB0" w:rsidP="00CE3471">
      <w:pPr>
        <w:pStyle w:val="ListParagraph"/>
        <w:widowControl/>
        <w:numPr>
          <w:ilvl w:val="0"/>
          <w:numId w:val="31"/>
        </w:numPr>
        <w:ind w:left="1080"/>
      </w:pPr>
      <w:r>
        <w:t xml:space="preserve">Sponsoring </w:t>
      </w:r>
      <w:r w:rsidRPr="00587034">
        <w:t xml:space="preserve">community-wide </w:t>
      </w:r>
      <w:r>
        <w:t>service projects that engage all ages</w:t>
      </w:r>
    </w:p>
    <w:p w14:paraId="35F48CE2" w14:textId="3358B217" w:rsidR="008B2EAC" w:rsidRPr="00587034" w:rsidRDefault="008B2EAC" w:rsidP="008B2EAC">
      <w:pPr>
        <w:pStyle w:val="ListParagraph"/>
        <w:widowControl/>
        <w:numPr>
          <w:ilvl w:val="0"/>
          <w:numId w:val="31"/>
        </w:numPr>
        <w:ind w:left="1080"/>
      </w:pPr>
      <w:r>
        <w:t xml:space="preserve">Include other generations in current age-group programs, such as </w:t>
      </w:r>
      <w:r w:rsidRPr="00587034">
        <w:t>mission trips</w:t>
      </w:r>
      <w:r>
        <w:t xml:space="preserve">, service projects, retreat experiences, vacation Bible school, etc. </w:t>
      </w:r>
    </w:p>
    <w:p w14:paraId="71805FED" w14:textId="6CB4DF0A" w:rsidR="00E652EB" w:rsidRDefault="00E652EB">
      <w:pPr>
        <w:widowControl/>
      </w:pPr>
    </w:p>
    <w:p w14:paraId="64ED019A" w14:textId="4650118D" w:rsidR="00E652EB" w:rsidRDefault="00E652EB" w:rsidP="0071550B">
      <w:pPr>
        <w:pStyle w:val="Heading4"/>
        <w:widowControl/>
        <w:spacing w:after="120"/>
      </w:pPr>
      <w:r>
        <w:t>Engaging Families</w:t>
      </w:r>
    </w:p>
    <w:p w14:paraId="1AF95A55" w14:textId="21308F3F" w:rsidR="007F6B21" w:rsidRDefault="003C5564" w:rsidP="00625908">
      <w:pPr>
        <w:widowControl/>
      </w:pPr>
      <w:r w:rsidRPr="003C5564">
        <w:rPr>
          <w:i/>
        </w:rPr>
        <w:t xml:space="preserve">To engage families  in your lifelong faith formation plan utilize one or more of these eight strategies </w:t>
      </w:r>
      <w:r w:rsidR="007F6B21" w:rsidRPr="003C5564">
        <w:rPr>
          <w:i/>
        </w:rPr>
        <w:t xml:space="preserve">that make families the center of faith formation and provide the building blocks </w:t>
      </w:r>
      <w:r w:rsidR="003D3778">
        <w:rPr>
          <w:i/>
        </w:rPr>
        <w:t xml:space="preserve">for developing </w:t>
      </w:r>
      <w:r w:rsidR="007F6B21" w:rsidRPr="003C5564">
        <w:rPr>
          <w:i/>
        </w:rPr>
        <w:t xml:space="preserve">a comprehensive plan for family faith formation. </w:t>
      </w:r>
      <w:r w:rsidR="000D5F4E">
        <w:t xml:space="preserve">(See Chapter 6 </w:t>
      </w:r>
      <w:r w:rsidR="000D5F4E" w:rsidRPr="001A72D8">
        <w:rPr>
          <w:i/>
        </w:rPr>
        <w:t>in Families at the Center</w:t>
      </w:r>
      <w:r w:rsidR="000D5F4E">
        <w:rPr>
          <w:i/>
        </w:rPr>
        <w:t xml:space="preserve"> of Faith Formation</w:t>
      </w:r>
      <w:r w:rsidR="000D5F4E">
        <w:t>)</w:t>
      </w:r>
    </w:p>
    <w:p w14:paraId="26F4821F" w14:textId="100910F2" w:rsidR="00D13198" w:rsidRPr="00D13198" w:rsidRDefault="00D13198" w:rsidP="003D3778">
      <w:pPr>
        <w:pStyle w:val="ListParagraph"/>
        <w:numPr>
          <w:ilvl w:val="0"/>
          <w:numId w:val="40"/>
        </w:numPr>
      </w:pPr>
      <w:r w:rsidRPr="00890B75">
        <w:rPr>
          <w:i/>
        </w:rPr>
        <w:t>D</w:t>
      </w:r>
      <w:r w:rsidR="003D3778" w:rsidRPr="00890B75">
        <w:rPr>
          <w:i/>
        </w:rPr>
        <w:t>iscovering God in Everyday Life</w:t>
      </w:r>
      <w:r w:rsidR="003D3778">
        <w:t xml:space="preserve">: </w:t>
      </w:r>
      <w:r w:rsidR="00890B75">
        <w:t xml:space="preserve">guiding families to reflect on God’s presence in their daily life </w:t>
      </w:r>
    </w:p>
    <w:p w14:paraId="5BFA20E7" w14:textId="77777777" w:rsidR="009B3062" w:rsidRDefault="00D13198" w:rsidP="009B3062">
      <w:pPr>
        <w:pStyle w:val="ListParagraph"/>
        <w:numPr>
          <w:ilvl w:val="0"/>
          <w:numId w:val="40"/>
        </w:numPr>
      </w:pPr>
      <w:r w:rsidRPr="00DB7A3F">
        <w:rPr>
          <w:i/>
        </w:rPr>
        <w:t>Forming Fait</w:t>
      </w:r>
      <w:r w:rsidR="003D3778" w:rsidRPr="00DB7A3F">
        <w:rPr>
          <w:i/>
        </w:rPr>
        <w:t>h at Home through the Life Cycle</w:t>
      </w:r>
      <w:r w:rsidR="003D3778">
        <w:t xml:space="preserve">: equipping and resourcing families to practice their faith at home through prayer, devotions, reading the Bible, rituals, milestone celebrations, service, learning, and more </w:t>
      </w:r>
      <w:r w:rsidR="00AD190E">
        <w:t>(with activities and resources delivered online)</w:t>
      </w:r>
    </w:p>
    <w:p w14:paraId="3F9C6631" w14:textId="19658BB8" w:rsidR="009B3062" w:rsidRPr="00182E6B" w:rsidRDefault="00D13198" w:rsidP="009B3062">
      <w:pPr>
        <w:pStyle w:val="ListParagraph"/>
        <w:numPr>
          <w:ilvl w:val="0"/>
          <w:numId w:val="40"/>
        </w:numPr>
      </w:pPr>
      <w:r w:rsidRPr="00DB7A3F">
        <w:rPr>
          <w:i/>
        </w:rPr>
        <w:lastRenderedPageBreak/>
        <w:t>Forming Faith through Milestones</w:t>
      </w:r>
      <w:r w:rsidR="00AD190E">
        <w:t xml:space="preserve">: </w:t>
      </w:r>
      <w:r w:rsidR="009B3062">
        <w:t xml:space="preserve">celebrating one-time milestones and annual milestones </w:t>
      </w:r>
      <w:r w:rsidR="00812A83">
        <w:t xml:space="preserve">through experiences at home and in the congregation that activities of </w:t>
      </w:r>
      <w:r w:rsidR="009B3062" w:rsidRPr="009B3062">
        <w:rPr>
          <w:i/>
        </w:rPr>
        <w:t>naming</w:t>
      </w:r>
      <w:r w:rsidR="009B3062">
        <w:t xml:space="preserve">, </w:t>
      </w:r>
      <w:r w:rsidR="009B3062" w:rsidRPr="009B3062">
        <w:rPr>
          <w:i/>
        </w:rPr>
        <w:t>equipping</w:t>
      </w:r>
      <w:r w:rsidR="009B3062">
        <w:t xml:space="preserve">, </w:t>
      </w:r>
      <w:r w:rsidR="009B3062" w:rsidRPr="009B3062">
        <w:rPr>
          <w:i/>
        </w:rPr>
        <w:t>blessing</w:t>
      </w:r>
      <w:r w:rsidR="009B3062">
        <w:t xml:space="preserve">, </w:t>
      </w:r>
      <w:r w:rsidR="009B3062" w:rsidRPr="009B3062">
        <w:rPr>
          <w:i/>
        </w:rPr>
        <w:t>gifting</w:t>
      </w:r>
      <w:r w:rsidR="009B3062">
        <w:t xml:space="preserve">, and </w:t>
      </w:r>
      <w:r w:rsidR="009B3062" w:rsidRPr="009B3062">
        <w:rPr>
          <w:i/>
        </w:rPr>
        <w:t>reinforcing</w:t>
      </w:r>
      <w:r w:rsidR="00DB7A3F">
        <w:t xml:space="preserve"> (with activities and resources delivered online)</w:t>
      </w:r>
    </w:p>
    <w:p w14:paraId="75BB4787" w14:textId="391BE911" w:rsidR="00D13198" w:rsidRPr="00D13198" w:rsidRDefault="00D13198" w:rsidP="003D3778">
      <w:pPr>
        <w:pStyle w:val="ListParagraph"/>
        <w:numPr>
          <w:ilvl w:val="0"/>
          <w:numId w:val="40"/>
        </w:numPr>
      </w:pPr>
      <w:r w:rsidRPr="00DB7A3F">
        <w:rPr>
          <w:i/>
        </w:rPr>
        <w:t>Celebrating Season</w:t>
      </w:r>
      <w:r w:rsidR="00812A83" w:rsidRPr="00DB7A3F">
        <w:rPr>
          <w:i/>
        </w:rPr>
        <w:t>al Events through the Year</w:t>
      </w:r>
      <w:r w:rsidR="00812A83">
        <w:t xml:space="preserve">: </w:t>
      </w:r>
      <w:r w:rsidR="00DB7A3F">
        <w:t xml:space="preserve">celebrating </w:t>
      </w:r>
      <w:r w:rsidR="00812A83">
        <w:t>church year seasons and calendar seasons</w:t>
      </w:r>
      <w:r w:rsidR="00DB7A3F">
        <w:t xml:space="preserve"> at home, at church, and in the community (with activities and resources delivered online)</w:t>
      </w:r>
    </w:p>
    <w:p w14:paraId="2CB4056C" w14:textId="044C0D6B" w:rsidR="00D13198" w:rsidRPr="000B6F40" w:rsidRDefault="00D13198" w:rsidP="003D3778">
      <w:pPr>
        <w:pStyle w:val="ListParagraph"/>
        <w:numPr>
          <w:ilvl w:val="0"/>
          <w:numId w:val="40"/>
        </w:numPr>
      </w:pPr>
      <w:r w:rsidRPr="00DB7A3F">
        <w:rPr>
          <w:i/>
        </w:rPr>
        <w:t>Encountering God in the Bible through the Year</w:t>
      </w:r>
      <w:r w:rsidR="00DB7A3F">
        <w:t xml:space="preserve">: </w:t>
      </w:r>
      <w:r w:rsidR="000B6F40">
        <w:t>reading and studying the Bible through Sunday worship and the lectionary, learning experiences, and at-home devotions and reading (with activities and resources delivered online)</w:t>
      </w:r>
    </w:p>
    <w:p w14:paraId="1140D1FC" w14:textId="344129EB" w:rsidR="00D13198" w:rsidRPr="000B6F40" w:rsidRDefault="00D13198" w:rsidP="003D3778">
      <w:pPr>
        <w:pStyle w:val="ListParagraph"/>
        <w:numPr>
          <w:ilvl w:val="0"/>
          <w:numId w:val="40"/>
        </w:numPr>
        <w:rPr>
          <w:i/>
        </w:rPr>
      </w:pPr>
      <w:r w:rsidRPr="000B6F40">
        <w:rPr>
          <w:i/>
        </w:rPr>
        <w:t>Connecti</w:t>
      </w:r>
      <w:r w:rsidR="000B6F40">
        <w:rPr>
          <w:i/>
        </w:rPr>
        <w:t>ng Families Intergenerationally</w:t>
      </w:r>
      <w:r w:rsidR="000B6F40">
        <w:t>: develop</w:t>
      </w:r>
      <w:r w:rsidR="00BC586A">
        <w:t>ing</w:t>
      </w:r>
      <w:r w:rsidR="000B6F40">
        <w:t xml:space="preserve"> intergenerational programs and experiences that engage families with other generations through learning, s</w:t>
      </w:r>
      <w:r w:rsidR="00BC58C8">
        <w:t xml:space="preserve">ervice, community life, etc. </w:t>
      </w:r>
    </w:p>
    <w:p w14:paraId="20EA3AEB" w14:textId="25C99220" w:rsidR="006B7D4F" w:rsidRPr="00B63561" w:rsidRDefault="006B7D4F" w:rsidP="006B7D4F">
      <w:pPr>
        <w:pStyle w:val="ListParagraph"/>
        <w:numPr>
          <w:ilvl w:val="0"/>
          <w:numId w:val="40"/>
        </w:numPr>
      </w:pPr>
      <w:r w:rsidRPr="00B63561">
        <w:rPr>
          <w:i/>
        </w:rPr>
        <w:t>Developing a Strong Family Life</w:t>
      </w:r>
      <w:r>
        <w:t>: c</w:t>
      </w:r>
      <w:r w:rsidRPr="00B63561">
        <w:rPr>
          <w:szCs w:val="24"/>
        </w:rPr>
        <w:t>ultivating a strong family life and strengthen</w:t>
      </w:r>
      <w:r w:rsidR="00B63561" w:rsidRPr="00B63561">
        <w:rPr>
          <w:szCs w:val="24"/>
        </w:rPr>
        <w:t xml:space="preserve">ing developmental relationships through parent programs, whole family programs, family mentors, life cycle support groups, and online activities and resources. </w:t>
      </w:r>
    </w:p>
    <w:p w14:paraId="7363708C" w14:textId="07C73429" w:rsidR="00E652EB" w:rsidRDefault="00D13198" w:rsidP="00CE3471">
      <w:pPr>
        <w:pStyle w:val="ListParagraph"/>
        <w:widowControl/>
        <w:numPr>
          <w:ilvl w:val="0"/>
          <w:numId w:val="40"/>
        </w:numPr>
      </w:pPr>
      <w:r w:rsidRPr="00BC586A">
        <w:rPr>
          <w:i/>
        </w:rPr>
        <w:t>Empowering Parents and Grandparents</w:t>
      </w:r>
      <w:r w:rsidR="00BC586A">
        <w:t>: d</w:t>
      </w:r>
      <w:r w:rsidR="009712C1">
        <w:t>eveloping parenting competencies and skills</w:t>
      </w:r>
      <w:r w:rsidR="00BC586A">
        <w:t>, p</w:t>
      </w:r>
      <w:r w:rsidR="009712C1" w:rsidRPr="00B31C9E">
        <w:t>romoting the faith growth of parents</w:t>
      </w:r>
      <w:r w:rsidR="00BC586A">
        <w:t>, and d</w:t>
      </w:r>
      <w:r w:rsidR="009712C1" w:rsidRPr="00B31C9E">
        <w:t xml:space="preserve">eveloping the </w:t>
      </w:r>
      <w:r w:rsidR="00BC586A">
        <w:t>faith forming skills of parents</w:t>
      </w:r>
    </w:p>
    <w:p w14:paraId="15E0471E" w14:textId="1950FC73" w:rsidR="0048409D" w:rsidRDefault="0048409D" w:rsidP="00CE3471">
      <w:pPr>
        <w:widowControl/>
        <w:rPr>
          <w:rFonts w:ascii="Trebuchet MS" w:eastAsiaTheme="majorEastAsia" w:hAnsi="Trebuchet MS" w:cstheme="majorBidi"/>
          <w:b/>
          <w:bCs/>
          <w:sz w:val="28"/>
          <w:szCs w:val="28"/>
        </w:rPr>
      </w:pPr>
    </w:p>
    <w:p w14:paraId="5EF43269" w14:textId="48E05BBB" w:rsidR="00625908" w:rsidRDefault="00682776" w:rsidP="0071550B">
      <w:pPr>
        <w:widowControl/>
        <w:spacing w:after="120"/>
        <w:outlineLvl w:val="3"/>
        <w:rPr>
          <w:rFonts w:ascii="Trebuchet MS" w:eastAsiaTheme="majorEastAsia" w:hAnsi="Trebuchet MS" w:cstheme="majorBidi"/>
          <w:b/>
          <w:bCs/>
          <w:sz w:val="28"/>
          <w:szCs w:val="28"/>
        </w:rPr>
      </w:pPr>
      <w:r>
        <w:rPr>
          <w:rFonts w:ascii="Trebuchet MS" w:eastAsiaTheme="majorEastAsia" w:hAnsi="Trebuchet MS" w:cstheme="majorBidi"/>
          <w:b/>
          <w:bCs/>
          <w:sz w:val="28"/>
          <w:szCs w:val="28"/>
        </w:rPr>
        <w:t xml:space="preserve">Developing </w:t>
      </w:r>
      <w:r w:rsidR="00625908">
        <w:rPr>
          <w:rFonts w:ascii="Trebuchet MS" w:eastAsiaTheme="majorEastAsia" w:hAnsi="Trebuchet MS" w:cstheme="majorBidi"/>
          <w:b/>
          <w:bCs/>
          <w:sz w:val="28"/>
          <w:szCs w:val="28"/>
        </w:rPr>
        <w:t xml:space="preserve">Missional </w:t>
      </w:r>
      <w:r w:rsidR="00D07738">
        <w:rPr>
          <w:rFonts w:ascii="Trebuchet MS" w:eastAsiaTheme="majorEastAsia" w:hAnsi="Trebuchet MS" w:cstheme="majorBidi"/>
          <w:b/>
          <w:bCs/>
          <w:sz w:val="28"/>
          <w:szCs w:val="28"/>
        </w:rPr>
        <w:t>Faith Formation</w:t>
      </w:r>
    </w:p>
    <w:p w14:paraId="7B130D92" w14:textId="0646EE2C" w:rsidR="00E33F0F" w:rsidRPr="008D3D8D" w:rsidRDefault="00D07738" w:rsidP="004F1723">
      <w:r>
        <w:t>The first element involves expanding and extending</w:t>
      </w:r>
      <w:r w:rsidRPr="00BB3507">
        <w:t xml:space="preserve"> the church’s presence through outreach, connection, relationship building, and engagem</w:t>
      </w:r>
      <w:r>
        <w:t>ent with people where they live—engaging with people around their life situation (needs, interests, concerns), their quest for meaning and purpose in life, their drive to make a difference in world and in lives of others, and mor</w:t>
      </w:r>
      <w:r w:rsidR="00E33F0F">
        <w:t>e. Developing community settings for church ministries and faith formation by celebrating weekly worship in a community center, offering courses and workshops in a school or community center or coffee shop, and more.</w:t>
      </w:r>
    </w:p>
    <w:p w14:paraId="24FCA27C" w14:textId="2DF84561" w:rsidR="00E33F0F" w:rsidRPr="008D3D8D" w:rsidRDefault="00E33F0F" w:rsidP="00E33F0F">
      <w:pPr>
        <w:widowControl/>
        <w:numPr>
          <w:ilvl w:val="0"/>
          <w:numId w:val="44"/>
        </w:numPr>
      </w:pPr>
      <w:r>
        <w:t xml:space="preserve">Creating a vibrant and inviting website and </w:t>
      </w:r>
      <w:r w:rsidR="00344839">
        <w:t xml:space="preserve">social media </w:t>
      </w:r>
      <w:r>
        <w:t>to connect with people.</w:t>
      </w:r>
    </w:p>
    <w:p w14:paraId="0AF2400C" w14:textId="61D07DBB" w:rsidR="00E33F0F" w:rsidRPr="003253EE" w:rsidRDefault="00E33F0F" w:rsidP="00E33F0F">
      <w:pPr>
        <w:widowControl/>
        <w:numPr>
          <w:ilvl w:val="0"/>
          <w:numId w:val="44"/>
        </w:numPr>
      </w:pPr>
      <w:r w:rsidRPr="003253EE">
        <w:t>Connect</w:t>
      </w:r>
      <w:r>
        <w:t>ing</w:t>
      </w:r>
      <w:r w:rsidRPr="003253EE">
        <w:t xml:space="preserve"> with people’s life issues</w:t>
      </w:r>
      <w:r>
        <w:t xml:space="preserve"> and situations </w:t>
      </w:r>
      <w:r w:rsidR="00344839">
        <w:t xml:space="preserve">through programs, services, mentoring, etc. </w:t>
      </w:r>
    </w:p>
    <w:p w14:paraId="0A8FCD67" w14:textId="2E4CFD58" w:rsidR="00E33F0F" w:rsidRDefault="00E33F0F" w:rsidP="00E33F0F">
      <w:pPr>
        <w:widowControl/>
        <w:numPr>
          <w:ilvl w:val="0"/>
          <w:numId w:val="44"/>
        </w:numPr>
      </w:pPr>
      <w:r>
        <w:t>Connecting with people during tr</w:t>
      </w:r>
      <w:r w:rsidR="00344839">
        <w:t>ansitions</w:t>
      </w:r>
      <w:r w:rsidR="00951B87">
        <w:t>/</w:t>
      </w:r>
      <w:r w:rsidR="00344839">
        <w:t xml:space="preserve">milestone moments: </w:t>
      </w:r>
      <w:r>
        <w:t>marriage, birth</w:t>
      </w:r>
      <w:r w:rsidR="00344839">
        <w:t>s</w:t>
      </w:r>
      <w:r w:rsidR="00951B87">
        <w:t xml:space="preserve">, </w:t>
      </w:r>
      <w:r>
        <w:t xml:space="preserve">funerals, </w:t>
      </w:r>
      <w:r w:rsidR="00951B87">
        <w:t xml:space="preserve">etc. </w:t>
      </w:r>
      <w:r>
        <w:t xml:space="preserve"> </w:t>
      </w:r>
    </w:p>
    <w:p w14:paraId="49C78F01" w14:textId="3100FDE1" w:rsidR="00E33F0F" w:rsidRDefault="00E33F0F" w:rsidP="00E33F0F">
      <w:pPr>
        <w:widowControl/>
        <w:numPr>
          <w:ilvl w:val="0"/>
          <w:numId w:val="44"/>
        </w:numPr>
      </w:pPr>
      <w:r w:rsidRPr="00183B07">
        <w:t>Develop</w:t>
      </w:r>
      <w:r>
        <w:t>ing</w:t>
      </w:r>
      <w:r w:rsidRPr="00183B07">
        <w:t xml:space="preserve"> </w:t>
      </w:r>
      <w:r>
        <w:t>high quality, relationship-building events designed to draw people from the wider community</w:t>
      </w:r>
      <w:r w:rsidR="00951B87">
        <w:t xml:space="preserve"> and congregation into relationships: social events, concerts,</w:t>
      </w:r>
      <w:r w:rsidR="00E141FC">
        <w:t xml:space="preserve"> movies,</w:t>
      </w:r>
      <w:r w:rsidR="00951B87">
        <w:t xml:space="preserve"> service</w:t>
      </w:r>
      <w:r>
        <w:t xml:space="preserve">, </w:t>
      </w:r>
      <w:r w:rsidR="00E141FC">
        <w:t xml:space="preserve">etc. </w:t>
      </w:r>
    </w:p>
    <w:p w14:paraId="07C6081C" w14:textId="0321AB44" w:rsidR="00E33F0F" w:rsidRDefault="00E33F0F" w:rsidP="00E33F0F">
      <w:pPr>
        <w:widowControl/>
        <w:numPr>
          <w:ilvl w:val="0"/>
          <w:numId w:val="44"/>
        </w:numPr>
      </w:pPr>
      <w:r>
        <w:t>Organizing small groups on a variety of themes from life-centered to faith-centered that meet in a variety of locations (homes, coffee shops, community centers), for example: life situation groups (moms, dads), interest or activity groups, d</w:t>
      </w:r>
      <w:r w:rsidRPr="0017457C">
        <w:t>iscipleship</w:t>
      </w:r>
      <w:r>
        <w:t xml:space="preserve"> groups, spiritual </w:t>
      </w:r>
      <w:r w:rsidRPr="0017457C">
        <w:t>sharing groups</w:t>
      </w:r>
      <w:r>
        <w:t>, B</w:t>
      </w:r>
      <w:r w:rsidRPr="0017457C">
        <w:t>ible study groups</w:t>
      </w:r>
      <w:r>
        <w:t xml:space="preserve">, service </w:t>
      </w:r>
      <w:r w:rsidRPr="0017457C">
        <w:t>groups</w:t>
      </w:r>
      <w:r>
        <w:t>, prayer or spiritual disciplines groups, support groups, and s</w:t>
      </w:r>
      <w:r w:rsidRPr="007E2081">
        <w:t>tudy-action</w:t>
      </w:r>
      <w:r>
        <w:t xml:space="preserve"> groups. </w:t>
      </w:r>
    </w:p>
    <w:p w14:paraId="5331DF7B" w14:textId="77777777" w:rsidR="00E33F0F" w:rsidRDefault="00E33F0F" w:rsidP="00E33F0F">
      <w:pPr>
        <w:widowControl/>
        <w:numPr>
          <w:ilvl w:val="0"/>
          <w:numId w:val="44"/>
        </w:numPr>
      </w:pPr>
      <w:r>
        <w:t>Sponsoring community-wide service days, service projects, and mission trips that are open to everyone s</w:t>
      </w:r>
      <w:r w:rsidRPr="00FB7D37">
        <w:t>o that people from the wider community can participate, interact with church members, and come into contact with t</w:t>
      </w:r>
      <w:r>
        <w:t xml:space="preserve">he Christian faith in action. </w:t>
      </w:r>
    </w:p>
    <w:p w14:paraId="3B574C33" w14:textId="77777777" w:rsidR="00E33F0F" w:rsidRDefault="00E33F0F" w:rsidP="00E33F0F">
      <w:pPr>
        <w:widowControl/>
        <w:numPr>
          <w:ilvl w:val="0"/>
          <w:numId w:val="44"/>
        </w:numPr>
      </w:pPr>
      <w:r>
        <w:t xml:space="preserve">Creating digital initiatives that reach everyone such as conducting parenting webinars that are offered online. </w:t>
      </w:r>
    </w:p>
    <w:p w14:paraId="3DB41191" w14:textId="77777777" w:rsidR="00E141FC" w:rsidRDefault="00E141FC" w:rsidP="00E141FC">
      <w:pPr>
        <w:widowControl/>
      </w:pPr>
    </w:p>
    <w:p w14:paraId="72978DCC" w14:textId="644F21A3" w:rsidR="00E10D31" w:rsidRDefault="004F1723" w:rsidP="00E10D31">
      <w:r>
        <w:t xml:space="preserve">The second element </w:t>
      </w:r>
      <w:r w:rsidRPr="00A3331A">
        <w:t xml:space="preserve">provides pathways for people to consider or reconsider the Christian faith, to encounter Jesus and the Good News, and to live as disciples in a supportive faith community. </w:t>
      </w:r>
      <w:r>
        <w:t xml:space="preserve">Missional </w:t>
      </w:r>
      <w:r w:rsidRPr="00A3331A">
        <w:t xml:space="preserve">faith formation </w:t>
      </w:r>
      <w:r>
        <w:t xml:space="preserve">guides </w:t>
      </w:r>
      <w:r w:rsidRPr="00A3331A">
        <w:t xml:space="preserve">people </w:t>
      </w:r>
      <w:r>
        <w:t xml:space="preserve">as they move </w:t>
      </w:r>
      <w:r w:rsidRPr="00A3331A">
        <w:t xml:space="preserve">from discovery to exploration to commitment. </w:t>
      </w:r>
      <w:r w:rsidR="00E10D31">
        <w:rPr>
          <w:bCs/>
        </w:rPr>
        <w:t xml:space="preserve">Programs like </w:t>
      </w:r>
      <w:r w:rsidR="00E10D31" w:rsidRPr="00A3722B">
        <w:rPr>
          <w:i/>
        </w:rPr>
        <w:t>The Alpha Course</w:t>
      </w:r>
      <w:r w:rsidR="00E10D31">
        <w:t xml:space="preserve"> </w:t>
      </w:r>
      <w:r w:rsidR="00E10D31" w:rsidRPr="003F47C1">
        <w:t>covers the basics of Christianity</w:t>
      </w:r>
      <w:r w:rsidR="00E10D31">
        <w:t xml:space="preserve"> in a multi-session course in a supportive small group environment.</w:t>
      </w:r>
    </w:p>
    <w:p w14:paraId="41B5EB5C" w14:textId="77777777" w:rsidR="00E33F0F" w:rsidRDefault="00E33F0F" w:rsidP="00D07738"/>
    <w:p w14:paraId="1CE83B54" w14:textId="77777777" w:rsidR="00682776" w:rsidRDefault="00682776" w:rsidP="00CE3471">
      <w:pPr>
        <w:widowControl/>
        <w:rPr>
          <w:rFonts w:ascii="Trebuchet MS" w:eastAsiaTheme="majorEastAsia" w:hAnsi="Trebuchet MS" w:cstheme="majorBidi"/>
          <w:b/>
          <w:bCs/>
          <w:sz w:val="28"/>
          <w:szCs w:val="28"/>
        </w:rPr>
      </w:pPr>
    </w:p>
    <w:p w14:paraId="2DE5C8D0" w14:textId="77777777" w:rsidR="0082120D" w:rsidRDefault="0082120D">
      <w:pPr>
        <w:widowControl/>
        <w:rPr>
          <w:rFonts w:ascii="Trebuchet MS" w:eastAsiaTheme="majorEastAsia" w:hAnsi="Trebuchet MS" w:cstheme="majorBidi"/>
          <w:b/>
          <w:bCs/>
          <w:sz w:val="40"/>
          <w:szCs w:val="26"/>
        </w:rPr>
      </w:pPr>
      <w:r>
        <w:br w:type="page"/>
      </w:r>
    </w:p>
    <w:p w14:paraId="161C0507" w14:textId="28D27BD8" w:rsidR="00CC3CF6" w:rsidRDefault="00CC3CF6" w:rsidP="00CC3CF6">
      <w:pPr>
        <w:pStyle w:val="Heading2"/>
        <w:pBdr>
          <w:bottom w:val="single" w:sz="18" w:space="1" w:color="auto"/>
        </w:pBdr>
        <w:jc w:val="center"/>
      </w:pPr>
      <w:bookmarkStart w:id="0" w:name="_GoBack"/>
      <w:bookmarkEnd w:id="0"/>
      <w:r>
        <w:lastRenderedPageBreak/>
        <w:t>Worksheet</w:t>
      </w:r>
    </w:p>
    <w:p w14:paraId="4BF9A70C" w14:textId="77777777" w:rsidR="00CC3CF6" w:rsidRPr="004E513A" w:rsidRDefault="00CC3CF6" w:rsidP="00CC3CF6">
      <w:pPr>
        <w:widowControl/>
        <w:jc w:val="center"/>
        <w:rPr>
          <w:i/>
        </w:rPr>
      </w:pPr>
      <w:r>
        <w:rPr>
          <w:i/>
        </w:rPr>
        <w:t>Use the this worksheet</w:t>
      </w:r>
      <w:r w:rsidRPr="004E513A">
        <w:rPr>
          <w:i/>
        </w:rPr>
        <w:t xml:space="preserve"> </w:t>
      </w:r>
      <w:r>
        <w:rPr>
          <w:i/>
        </w:rPr>
        <w:t xml:space="preserve">as a guide for creating </w:t>
      </w:r>
      <w:r w:rsidRPr="004E513A">
        <w:rPr>
          <w:i/>
        </w:rPr>
        <w:t>your plan. You may want to use a larg</w:t>
      </w:r>
      <w:r>
        <w:rPr>
          <w:i/>
        </w:rPr>
        <w:t xml:space="preserve">e sheet of newsprint/easel paper </w:t>
      </w:r>
      <w:r w:rsidRPr="004E513A">
        <w:rPr>
          <w:i/>
        </w:rPr>
        <w:t>to record your responses. This will allow you to see the whole picture of faith formation in your congregation.</w:t>
      </w:r>
    </w:p>
    <w:p w14:paraId="438A5877" w14:textId="77777777" w:rsidR="00CC3CF6" w:rsidRDefault="00CC3CF6" w:rsidP="00CC3CF6">
      <w:pPr>
        <w:pStyle w:val="Heading4"/>
        <w:widowControl/>
      </w:pPr>
    </w:p>
    <w:p w14:paraId="2D70B6A8" w14:textId="77777777" w:rsidR="00CC3CF6" w:rsidRDefault="00CC3CF6" w:rsidP="00CC3CF6">
      <w:pPr>
        <w:pStyle w:val="Heading4"/>
        <w:widowControl/>
      </w:pPr>
      <w:r>
        <w:t>Intergenerational Faith Forming Experiences</w:t>
      </w:r>
    </w:p>
    <w:p w14:paraId="48440D44" w14:textId="13B1FD0C" w:rsidR="00CC3CF6" w:rsidRPr="00CC3CF6" w:rsidRDefault="00CC3CF6" w:rsidP="00CC3CF6">
      <w:pPr>
        <w:widowControl/>
        <w:rPr>
          <w:i/>
        </w:rPr>
      </w:pPr>
      <w:r>
        <w:rPr>
          <w:i/>
        </w:rPr>
        <w:t>I</w:t>
      </w:r>
      <w:r w:rsidRPr="006807AC">
        <w:rPr>
          <w:i/>
        </w:rPr>
        <w:t xml:space="preserve">ntergenerational faith forming </w:t>
      </w:r>
      <w:r>
        <w:rPr>
          <w:i/>
        </w:rPr>
        <w:t xml:space="preserve">events and </w:t>
      </w:r>
      <w:r w:rsidRPr="006807AC">
        <w:rPr>
          <w:i/>
        </w:rPr>
        <w:t>experiences</w:t>
      </w:r>
      <w:r>
        <w:rPr>
          <w:i/>
        </w:rPr>
        <w:t xml:space="preserve"> (</w:t>
      </w:r>
      <w:r w:rsidRPr="006807AC">
        <w:rPr>
          <w:i/>
        </w:rPr>
        <w:t>relationships,</w:t>
      </w:r>
      <w:r>
        <w:rPr>
          <w:i/>
        </w:rPr>
        <w:t xml:space="preserve"> community life,</w:t>
      </w:r>
      <w:r w:rsidRPr="006807AC">
        <w:rPr>
          <w:i/>
        </w:rPr>
        <w:t xml:space="preserve"> worship, learning, service, prayer, etc.</w:t>
      </w:r>
      <w:r>
        <w:rPr>
          <w:i/>
        </w:rPr>
        <w:t xml:space="preserve">) that will be included in your plan. </w:t>
      </w:r>
    </w:p>
    <w:p w14:paraId="75BDB920" w14:textId="77777777" w:rsidR="00CC3CF6" w:rsidRDefault="00CC3CF6" w:rsidP="00CC3CF6">
      <w:pPr>
        <w:widowControl/>
        <w:rPr>
          <w:i/>
        </w:rPr>
      </w:pPr>
    </w:p>
    <w:p w14:paraId="0A73EF26" w14:textId="77777777" w:rsidR="00CC3CF6" w:rsidRDefault="00CC3CF6" w:rsidP="00CC3CF6">
      <w:pPr>
        <w:widowControl/>
        <w:rPr>
          <w:i/>
        </w:rPr>
      </w:pPr>
    </w:p>
    <w:p w14:paraId="1CAA3549" w14:textId="77777777" w:rsidR="00CC3CF6" w:rsidRPr="004F19E1" w:rsidRDefault="00CC3CF6" w:rsidP="00CC3CF6">
      <w:pPr>
        <w:pStyle w:val="Heading4"/>
        <w:widowControl/>
      </w:pPr>
      <w:r>
        <w:t>Family Faith Formation</w:t>
      </w:r>
    </w:p>
    <w:p w14:paraId="2DBF59C8" w14:textId="4CD35F52" w:rsidR="00CC3CF6" w:rsidRPr="00CC3CF6" w:rsidRDefault="00CC3CF6" w:rsidP="00CC3CF6">
      <w:pPr>
        <w:widowControl/>
        <w:rPr>
          <w:i/>
        </w:rPr>
      </w:pPr>
      <w:r>
        <w:rPr>
          <w:i/>
        </w:rPr>
        <w:t xml:space="preserve">Family faith forming experiences, events, programs, and activities at church and for the home that will be included in your plan; parent education and formation programs and activities that will be included in your plan. </w:t>
      </w:r>
    </w:p>
    <w:p w14:paraId="20E40CE6" w14:textId="77777777" w:rsidR="00CC3CF6" w:rsidRDefault="00CC3CF6" w:rsidP="00CC3CF6">
      <w:pPr>
        <w:widowControl/>
      </w:pPr>
    </w:p>
    <w:p w14:paraId="67CF92B8" w14:textId="77777777" w:rsidR="00CC3CF6" w:rsidRPr="00AE1A8B" w:rsidRDefault="00CC3CF6" w:rsidP="00CC3CF6">
      <w:pPr>
        <w:widowControl/>
      </w:pPr>
    </w:p>
    <w:p w14:paraId="213C7B68" w14:textId="77777777" w:rsidR="00CC3CF6" w:rsidRDefault="00CC3CF6" w:rsidP="00CC3CF6">
      <w:pPr>
        <w:pStyle w:val="Heading4"/>
        <w:widowControl/>
      </w:pPr>
      <w:r>
        <w:t>Life Cycle Faith Formation</w:t>
      </w:r>
    </w:p>
    <w:p w14:paraId="2857011A" w14:textId="77777777" w:rsidR="00CC3CF6" w:rsidRDefault="00CC3CF6" w:rsidP="00CC3CF6">
      <w:pPr>
        <w:widowControl/>
        <w:rPr>
          <w:i/>
        </w:rPr>
      </w:pPr>
      <w:r>
        <w:rPr>
          <w:i/>
        </w:rPr>
        <w:t xml:space="preserve">Developmentally-appropriate experiences, programs, and activities for children, adolescents, and adults that will be included in your plan. Programs or activities can address one or more of the eight faith forming processes, be offered in one or more environments, and employ one or more of the digital strategies. </w:t>
      </w:r>
    </w:p>
    <w:p w14:paraId="2CD1FE64" w14:textId="77777777" w:rsidR="00CC3CF6" w:rsidRDefault="00CC3CF6" w:rsidP="00CC3CF6">
      <w:pPr>
        <w:widowControl/>
      </w:pPr>
    </w:p>
    <w:p w14:paraId="0F1901CC" w14:textId="77777777" w:rsidR="00CC3CF6" w:rsidRPr="008E4183" w:rsidRDefault="00CC3CF6" w:rsidP="00CC3CF6">
      <w:pPr>
        <w:pStyle w:val="Heading5"/>
        <w:widowControl/>
      </w:pPr>
      <w:r>
        <w:t>Content</w:t>
      </w:r>
    </w:p>
    <w:tbl>
      <w:tblPr>
        <w:tblStyle w:val="TableGrid"/>
        <w:tblW w:w="4902" w:type="pct"/>
        <w:tblInd w:w="108" w:type="dxa"/>
        <w:tblLook w:val="04A0" w:firstRow="1" w:lastRow="0" w:firstColumn="1" w:lastColumn="0" w:noHBand="0" w:noVBand="1"/>
      </w:tblPr>
      <w:tblGrid>
        <w:gridCol w:w="3059"/>
        <w:gridCol w:w="3445"/>
        <w:gridCol w:w="1862"/>
        <w:gridCol w:w="2434"/>
      </w:tblGrid>
      <w:tr w:rsidR="00CC3CF6" w:rsidRPr="00CC3CF6" w14:paraId="4BE89DD2" w14:textId="77777777" w:rsidTr="00CC3CF6">
        <w:tc>
          <w:tcPr>
            <w:tcW w:w="1416" w:type="pct"/>
          </w:tcPr>
          <w:p w14:paraId="4D669CD1" w14:textId="77777777" w:rsidR="00CC3CF6" w:rsidRPr="00CC3CF6" w:rsidRDefault="00CC3CF6" w:rsidP="00CC3CF6">
            <w:pPr>
              <w:widowControl/>
              <w:jc w:val="center"/>
              <w:rPr>
                <w:rFonts w:asciiTheme="majorHAnsi" w:hAnsiTheme="majorHAnsi"/>
                <w:b/>
              </w:rPr>
            </w:pPr>
            <w:r w:rsidRPr="00CC3CF6">
              <w:rPr>
                <w:rFonts w:asciiTheme="majorHAnsi" w:hAnsiTheme="majorHAnsi"/>
                <w:b/>
              </w:rPr>
              <w:t>Developmental Need or Interest</w:t>
            </w:r>
          </w:p>
        </w:tc>
        <w:tc>
          <w:tcPr>
            <w:tcW w:w="1595" w:type="pct"/>
          </w:tcPr>
          <w:p w14:paraId="749AD01F" w14:textId="77777777" w:rsidR="00CC3CF6" w:rsidRPr="00CC3CF6" w:rsidRDefault="00CC3CF6" w:rsidP="00CC3CF6">
            <w:pPr>
              <w:widowControl/>
              <w:jc w:val="center"/>
              <w:rPr>
                <w:rFonts w:asciiTheme="majorHAnsi" w:hAnsiTheme="majorHAnsi"/>
                <w:b/>
              </w:rPr>
            </w:pPr>
            <w:r w:rsidRPr="00CC3CF6">
              <w:rPr>
                <w:rFonts w:asciiTheme="majorHAnsi" w:hAnsiTheme="majorHAnsi"/>
                <w:b/>
              </w:rPr>
              <w:t>Program or Activity</w:t>
            </w:r>
          </w:p>
        </w:tc>
        <w:tc>
          <w:tcPr>
            <w:tcW w:w="862" w:type="pct"/>
          </w:tcPr>
          <w:p w14:paraId="722F1910" w14:textId="77777777" w:rsidR="00CC3CF6" w:rsidRPr="00CC3CF6" w:rsidRDefault="00CC3CF6" w:rsidP="00CC3CF6">
            <w:pPr>
              <w:widowControl/>
              <w:jc w:val="center"/>
              <w:rPr>
                <w:rFonts w:asciiTheme="majorHAnsi" w:hAnsiTheme="majorHAnsi"/>
                <w:b/>
              </w:rPr>
            </w:pPr>
            <w:r w:rsidRPr="00CC3CF6">
              <w:rPr>
                <w:rFonts w:asciiTheme="majorHAnsi" w:hAnsiTheme="majorHAnsi"/>
                <w:b/>
              </w:rPr>
              <w:t>Family Connection</w:t>
            </w:r>
          </w:p>
        </w:tc>
        <w:tc>
          <w:tcPr>
            <w:tcW w:w="1128" w:type="pct"/>
          </w:tcPr>
          <w:p w14:paraId="13E178EB" w14:textId="77777777" w:rsidR="00CC3CF6" w:rsidRPr="00CC3CF6" w:rsidRDefault="00CC3CF6" w:rsidP="00CC3CF6">
            <w:pPr>
              <w:widowControl/>
              <w:jc w:val="center"/>
              <w:rPr>
                <w:rFonts w:asciiTheme="majorHAnsi" w:hAnsiTheme="majorHAnsi"/>
                <w:b/>
              </w:rPr>
            </w:pPr>
            <w:r w:rsidRPr="00CC3CF6">
              <w:rPr>
                <w:rFonts w:asciiTheme="majorHAnsi" w:hAnsiTheme="majorHAnsi"/>
                <w:b/>
              </w:rPr>
              <w:t>Intergenerational Connection</w:t>
            </w:r>
          </w:p>
        </w:tc>
      </w:tr>
      <w:tr w:rsidR="00CC3CF6" w14:paraId="3C008A38" w14:textId="77777777" w:rsidTr="00CC3CF6">
        <w:tc>
          <w:tcPr>
            <w:tcW w:w="1416" w:type="pct"/>
          </w:tcPr>
          <w:p w14:paraId="35FB61F3" w14:textId="77777777" w:rsidR="00CC3CF6" w:rsidRDefault="00CC3CF6" w:rsidP="00CC3CF6">
            <w:pPr>
              <w:widowControl/>
              <w:rPr>
                <w:b/>
              </w:rPr>
            </w:pPr>
          </w:p>
        </w:tc>
        <w:tc>
          <w:tcPr>
            <w:tcW w:w="1595" w:type="pct"/>
          </w:tcPr>
          <w:p w14:paraId="07E966E5" w14:textId="77777777" w:rsidR="00CC3CF6" w:rsidRDefault="00CC3CF6" w:rsidP="00CC3CF6">
            <w:pPr>
              <w:widowControl/>
              <w:rPr>
                <w:b/>
              </w:rPr>
            </w:pPr>
          </w:p>
        </w:tc>
        <w:tc>
          <w:tcPr>
            <w:tcW w:w="862" w:type="pct"/>
          </w:tcPr>
          <w:p w14:paraId="201D1AD6" w14:textId="77777777" w:rsidR="00CC3CF6" w:rsidRDefault="00CC3CF6" w:rsidP="00CC3CF6">
            <w:pPr>
              <w:widowControl/>
              <w:rPr>
                <w:b/>
              </w:rPr>
            </w:pPr>
          </w:p>
        </w:tc>
        <w:tc>
          <w:tcPr>
            <w:tcW w:w="1128" w:type="pct"/>
          </w:tcPr>
          <w:p w14:paraId="179B4DB3" w14:textId="77777777" w:rsidR="00CC3CF6" w:rsidRDefault="00CC3CF6" w:rsidP="00CC3CF6">
            <w:pPr>
              <w:widowControl/>
              <w:rPr>
                <w:b/>
              </w:rPr>
            </w:pPr>
          </w:p>
        </w:tc>
      </w:tr>
      <w:tr w:rsidR="00CC3CF6" w14:paraId="23421B0E" w14:textId="77777777" w:rsidTr="00CC3CF6">
        <w:tc>
          <w:tcPr>
            <w:tcW w:w="1416" w:type="pct"/>
          </w:tcPr>
          <w:p w14:paraId="7BC3570A" w14:textId="77777777" w:rsidR="00CC3CF6" w:rsidRDefault="00CC3CF6" w:rsidP="00CC3CF6">
            <w:pPr>
              <w:widowControl/>
              <w:rPr>
                <w:b/>
              </w:rPr>
            </w:pPr>
          </w:p>
        </w:tc>
        <w:tc>
          <w:tcPr>
            <w:tcW w:w="1595" w:type="pct"/>
          </w:tcPr>
          <w:p w14:paraId="0FEF0C87" w14:textId="77777777" w:rsidR="00CC3CF6" w:rsidRDefault="00CC3CF6" w:rsidP="00CC3CF6">
            <w:pPr>
              <w:widowControl/>
              <w:rPr>
                <w:b/>
              </w:rPr>
            </w:pPr>
          </w:p>
        </w:tc>
        <w:tc>
          <w:tcPr>
            <w:tcW w:w="862" w:type="pct"/>
          </w:tcPr>
          <w:p w14:paraId="60C04E1D" w14:textId="77777777" w:rsidR="00CC3CF6" w:rsidRDefault="00CC3CF6" w:rsidP="00CC3CF6">
            <w:pPr>
              <w:widowControl/>
              <w:rPr>
                <w:b/>
              </w:rPr>
            </w:pPr>
          </w:p>
        </w:tc>
        <w:tc>
          <w:tcPr>
            <w:tcW w:w="1128" w:type="pct"/>
          </w:tcPr>
          <w:p w14:paraId="4C819BC8" w14:textId="77777777" w:rsidR="00CC3CF6" w:rsidRDefault="00CC3CF6" w:rsidP="00CC3CF6">
            <w:pPr>
              <w:widowControl/>
              <w:rPr>
                <w:b/>
              </w:rPr>
            </w:pPr>
          </w:p>
        </w:tc>
      </w:tr>
      <w:tr w:rsidR="00CC3CF6" w14:paraId="4325C1A0" w14:textId="77777777" w:rsidTr="00CC3CF6">
        <w:tc>
          <w:tcPr>
            <w:tcW w:w="1416" w:type="pct"/>
          </w:tcPr>
          <w:p w14:paraId="3A14A1EE" w14:textId="77777777" w:rsidR="00CC3CF6" w:rsidRDefault="00CC3CF6" w:rsidP="00CC3CF6">
            <w:pPr>
              <w:widowControl/>
              <w:rPr>
                <w:b/>
              </w:rPr>
            </w:pPr>
          </w:p>
        </w:tc>
        <w:tc>
          <w:tcPr>
            <w:tcW w:w="1595" w:type="pct"/>
          </w:tcPr>
          <w:p w14:paraId="449509FE" w14:textId="77777777" w:rsidR="00CC3CF6" w:rsidRDefault="00CC3CF6" w:rsidP="00CC3CF6">
            <w:pPr>
              <w:widowControl/>
              <w:rPr>
                <w:b/>
              </w:rPr>
            </w:pPr>
          </w:p>
        </w:tc>
        <w:tc>
          <w:tcPr>
            <w:tcW w:w="862" w:type="pct"/>
          </w:tcPr>
          <w:p w14:paraId="24AD29A5" w14:textId="77777777" w:rsidR="00CC3CF6" w:rsidRDefault="00CC3CF6" w:rsidP="00CC3CF6">
            <w:pPr>
              <w:widowControl/>
              <w:rPr>
                <w:b/>
              </w:rPr>
            </w:pPr>
          </w:p>
        </w:tc>
        <w:tc>
          <w:tcPr>
            <w:tcW w:w="1128" w:type="pct"/>
          </w:tcPr>
          <w:p w14:paraId="222366A6" w14:textId="77777777" w:rsidR="00CC3CF6" w:rsidRDefault="00CC3CF6" w:rsidP="00CC3CF6">
            <w:pPr>
              <w:widowControl/>
              <w:rPr>
                <w:b/>
              </w:rPr>
            </w:pPr>
          </w:p>
        </w:tc>
      </w:tr>
      <w:tr w:rsidR="00CC3CF6" w14:paraId="19B6AE67" w14:textId="77777777" w:rsidTr="00CC3CF6">
        <w:tc>
          <w:tcPr>
            <w:tcW w:w="1416" w:type="pct"/>
          </w:tcPr>
          <w:p w14:paraId="1A81F05E" w14:textId="77777777" w:rsidR="00CC3CF6" w:rsidRDefault="00CC3CF6" w:rsidP="00CC3CF6">
            <w:pPr>
              <w:widowControl/>
              <w:rPr>
                <w:b/>
              </w:rPr>
            </w:pPr>
          </w:p>
        </w:tc>
        <w:tc>
          <w:tcPr>
            <w:tcW w:w="1595" w:type="pct"/>
          </w:tcPr>
          <w:p w14:paraId="05EF0671" w14:textId="77777777" w:rsidR="00CC3CF6" w:rsidRDefault="00CC3CF6" w:rsidP="00CC3CF6">
            <w:pPr>
              <w:widowControl/>
              <w:rPr>
                <w:b/>
              </w:rPr>
            </w:pPr>
          </w:p>
        </w:tc>
        <w:tc>
          <w:tcPr>
            <w:tcW w:w="862" w:type="pct"/>
          </w:tcPr>
          <w:p w14:paraId="3DD6CAAF" w14:textId="77777777" w:rsidR="00CC3CF6" w:rsidRDefault="00CC3CF6" w:rsidP="00CC3CF6">
            <w:pPr>
              <w:widowControl/>
              <w:rPr>
                <w:b/>
              </w:rPr>
            </w:pPr>
          </w:p>
        </w:tc>
        <w:tc>
          <w:tcPr>
            <w:tcW w:w="1128" w:type="pct"/>
          </w:tcPr>
          <w:p w14:paraId="742A66CD" w14:textId="77777777" w:rsidR="00CC3CF6" w:rsidRDefault="00CC3CF6" w:rsidP="00CC3CF6">
            <w:pPr>
              <w:widowControl/>
              <w:rPr>
                <w:b/>
              </w:rPr>
            </w:pPr>
          </w:p>
        </w:tc>
      </w:tr>
      <w:tr w:rsidR="00CC3CF6" w14:paraId="41432FDA" w14:textId="77777777" w:rsidTr="00CC3CF6">
        <w:tc>
          <w:tcPr>
            <w:tcW w:w="1416" w:type="pct"/>
          </w:tcPr>
          <w:p w14:paraId="104D5680" w14:textId="77777777" w:rsidR="00CC3CF6" w:rsidRDefault="00CC3CF6" w:rsidP="00CC3CF6">
            <w:pPr>
              <w:widowControl/>
              <w:rPr>
                <w:b/>
              </w:rPr>
            </w:pPr>
          </w:p>
        </w:tc>
        <w:tc>
          <w:tcPr>
            <w:tcW w:w="1595" w:type="pct"/>
          </w:tcPr>
          <w:p w14:paraId="01FC1F01" w14:textId="77777777" w:rsidR="00CC3CF6" w:rsidRDefault="00CC3CF6" w:rsidP="00CC3CF6">
            <w:pPr>
              <w:widowControl/>
              <w:rPr>
                <w:b/>
              </w:rPr>
            </w:pPr>
          </w:p>
        </w:tc>
        <w:tc>
          <w:tcPr>
            <w:tcW w:w="862" w:type="pct"/>
          </w:tcPr>
          <w:p w14:paraId="403E2D2C" w14:textId="77777777" w:rsidR="00CC3CF6" w:rsidRDefault="00CC3CF6" w:rsidP="00CC3CF6">
            <w:pPr>
              <w:widowControl/>
              <w:rPr>
                <w:b/>
              </w:rPr>
            </w:pPr>
          </w:p>
        </w:tc>
        <w:tc>
          <w:tcPr>
            <w:tcW w:w="1128" w:type="pct"/>
          </w:tcPr>
          <w:p w14:paraId="2C57D997" w14:textId="77777777" w:rsidR="00CC3CF6" w:rsidRDefault="00CC3CF6" w:rsidP="00CC3CF6">
            <w:pPr>
              <w:widowControl/>
              <w:rPr>
                <w:b/>
              </w:rPr>
            </w:pPr>
          </w:p>
        </w:tc>
      </w:tr>
    </w:tbl>
    <w:p w14:paraId="498F884D" w14:textId="77777777" w:rsidR="00CC3CF6" w:rsidRDefault="00CC3CF6" w:rsidP="00CC3CF6">
      <w:pPr>
        <w:widowControl/>
      </w:pPr>
    </w:p>
    <w:p w14:paraId="226CBE1A" w14:textId="77777777" w:rsidR="00CC3CF6" w:rsidRPr="008E4183" w:rsidRDefault="00CC3CF6" w:rsidP="00CC3CF6">
      <w:pPr>
        <w:pStyle w:val="Heading5"/>
        <w:widowControl/>
      </w:pPr>
      <w:r>
        <w:t>Programming</w:t>
      </w:r>
    </w:p>
    <w:tbl>
      <w:tblPr>
        <w:tblStyle w:val="TableGrid"/>
        <w:tblW w:w="4902" w:type="pct"/>
        <w:tblInd w:w="108" w:type="dxa"/>
        <w:tblLook w:val="04A0" w:firstRow="1" w:lastRow="0" w:firstColumn="1" w:lastColumn="0" w:noHBand="0" w:noVBand="1"/>
      </w:tblPr>
      <w:tblGrid>
        <w:gridCol w:w="4437"/>
        <w:gridCol w:w="3374"/>
        <w:gridCol w:w="2989"/>
      </w:tblGrid>
      <w:tr w:rsidR="00CC3CF6" w:rsidRPr="00F7617D" w14:paraId="262D6F10" w14:textId="77777777" w:rsidTr="00CC3CF6">
        <w:tc>
          <w:tcPr>
            <w:tcW w:w="2054" w:type="pct"/>
          </w:tcPr>
          <w:p w14:paraId="40C5B3E7" w14:textId="77777777" w:rsidR="00CC3CF6" w:rsidRPr="00F7617D" w:rsidRDefault="00CC3CF6" w:rsidP="00CC3CF6">
            <w:pPr>
              <w:widowControl/>
              <w:jc w:val="center"/>
              <w:rPr>
                <w:b/>
              </w:rPr>
            </w:pPr>
            <w:r>
              <w:rPr>
                <w:b/>
              </w:rPr>
              <w:t>Eight Faith Forming Processes</w:t>
            </w:r>
          </w:p>
        </w:tc>
        <w:tc>
          <w:tcPr>
            <w:tcW w:w="1562" w:type="pct"/>
          </w:tcPr>
          <w:p w14:paraId="7B937131" w14:textId="77777777" w:rsidR="00CC3CF6" w:rsidRPr="00F7617D" w:rsidRDefault="00CC3CF6" w:rsidP="00CC3CF6">
            <w:pPr>
              <w:widowControl/>
              <w:jc w:val="center"/>
              <w:rPr>
                <w:b/>
              </w:rPr>
            </w:pPr>
            <w:r w:rsidRPr="00F7617D">
              <w:rPr>
                <w:b/>
              </w:rPr>
              <w:t>Multiple Environments</w:t>
            </w:r>
          </w:p>
        </w:tc>
        <w:tc>
          <w:tcPr>
            <w:tcW w:w="1384" w:type="pct"/>
          </w:tcPr>
          <w:p w14:paraId="626A618E" w14:textId="77777777" w:rsidR="00CC3CF6" w:rsidRPr="00F7617D" w:rsidRDefault="00CC3CF6" w:rsidP="00CC3CF6">
            <w:pPr>
              <w:widowControl/>
              <w:jc w:val="center"/>
              <w:rPr>
                <w:b/>
              </w:rPr>
            </w:pPr>
            <w:r>
              <w:rPr>
                <w:b/>
              </w:rPr>
              <w:t>Digital Strategies</w:t>
            </w:r>
          </w:p>
        </w:tc>
      </w:tr>
      <w:tr w:rsidR="00CC3CF6" w14:paraId="012BA204" w14:textId="77777777" w:rsidTr="00CC3CF6">
        <w:tc>
          <w:tcPr>
            <w:tcW w:w="2054" w:type="pct"/>
          </w:tcPr>
          <w:p w14:paraId="380A708F" w14:textId="77777777" w:rsidR="00CC3CF6" w:rsidRPr="00A2654D" w:rsidRDefault="00CC3CF6" w:rsidP="00CC3CF6">
            <w:pPr>
              <w:pStyle w:val="ListParagraph"/>
              <w:widowControl/>
              <w:numPr>
                <w:ilvl w:val="0"/>
                <w:numId w:val="46"/>
              </w:numPr>
            </w:pPr>
            <w:r w:rsidRPr="00A2654D">
              <w:t>Caring relationships</w:t>
            </w:r>
          </w:p>
          <w:p w14:paraId="038CFD30" w14:textId="77777777" w:rsidR="00CC3CF6" w:rsidRPr="00A2654D" w:rsidRDefault="00CC3CF6" w:rsidP="00CC3CF6">
            <w:pPr>
              <w:pStyle w:val="ListParagraph"/>
              <w:widowControl/>
              <w:numPr>
                <w:ilvl w:val="0"/>
                <w:numId w:val="46"/>
              </w:numPr>
            </w:pPr>
            <w:r w:rsidRPr="00A2654D">
              <w:t>Celebrating the li</w:t>
            </w:r>
            <w:r>
              <w:t>turgical seasons</w:t>
            </w:r>
          </w:p>
          <w:p w14:paraId="52D9C8BE" w14:textId="77777777" w:rsidR="00CC3CF6" w:rsidRPr="00A2654D" w:rsidRDefault="00CC3CF6" w:rsidP="00CC3CF6">
            <w:pPr>
              <w:pStyle w:val="ListParagraph"/>
              <w:widowControl/>
              <w:numPr>
                <w:ilvl w:val="0"/>
                <w:numId w:val="46"/>
              </w:numPr>
            </w:pPr>
            <w:r w:rsidRPr="00A2654D">
              <w:t>Cel</w:t>
            </w:r>
            <w:r>
              <w:t>ebrating rituals and milestones</w:t>
            </w:r>
          </w:p>
          <w:p w14:paraId="07F7049B" w14:textId="77777777" w:rsidR="00CC3CF6" w:rsidRPr="00A2654D" w:rsidRDefault="00CC3CF6" w:rsidP="00CC3CF6">
            <w:pPr>
              <w:pStyle w:val="ListParagraph"/>
              <w:widowControl/>
              <w:numPr>
                <w:ilvl w:val="0"/>
                <w:numId w:val="46"/>
              </w:numPr>
            </w:pPr>
            <w:r w:rsidRPr="00A2654D">
              <w:t>Le</w:t>
            </w:r>
            <w:r>
              <w:t>arning the Christian story and vision</w:t>
            </w:r>
          </w:p>
          <w:p w14:paraId="2A787125" w14:textId="77777777" w:rsidR="00CC3CF6" w:rsidRPr="00A2654D" w:rsidRDefault="00CC3CF6" w:rsidP="00CC3CF6">
            <w:pPr>
              <w:pStyle w:val="ListParagraph"/>
              <w:widowControl/>
              <w:numPr>
                <w:ilvl w:val="0"/>
                <w:numId w:val="46"/>
              </w:numPr>
            </w:pPr>
            <w:r>
              <w:t xml:space="preserve">Praying </w:t>
            </w:r>
            <w:r w:rsidRPr="00A2654D">
              <w:t>and spiritual formation</w:t>
            </w:r>
          </w:p>
          <w:p w14:paraId="6999732D" w14:textId="77777777" w:rsidR="00CC3CF6" w:rsidRPr="00A2654D" w:rsidRDefault="00CC3CF6" w:rsidP="00CC3CF6">
            <w:pPr>
              <w:pStyle w:val="ListParagraph"/>
              <w:widowControl/>
              <w:numPr>
                <w:ilvl w:val="0"/>
                <w:numId w:val="46"/>
              </w:numPr>
            </w:pPr>
            <w:r w:rsidRPr="00A2654D">
              <w:t>Reading</w:t>
            </w:r>
            <w:r>
              <w:t xml:space="preserve"> and studying</w:t>
            </w:r>
            <w:r w:rsidRPr="00A2654D">
              <w:t xml:space="preserve"> the Bible</w:t>
            </w:r>
          </w:p>
          <w:p w14:paraId="3EE48447" w14:textId="77777777" w:rsidR="00CC3CF6" w:rsidRPr="00A2654D" w:rsidRDefault="00CC3CF6" w:rsidP="00CC3CF6">
            <w:pPr>
              <w:pStyle w:val="ListParagraph"/>
              <w:widowControl/>
              <w:numPr>
                <w:ilvl w:val="0"/>
                <w:numId w:val="46"/>
              </w:numPr>
            </w:pPr>
            <w:r>
              <w:t>Serving and working for justice</w:t>
            </w:r>
          </w:p>
          <w:p w14:paraId="5FB36617" w14:textId="77777777" w:rsidR="00CC3CF6" w:rsidRPr="0056068B" w:rsidRDefault="00CC3CF6" w:rsidP="00CC3CF6">
            <w:pPr>
              <w:pStyle w:val="ListParagraph"/>
              <w:widowControl/>
              <w:numPr>
                <w:ilvl w:val="0"/>
                <w:numId w:val="46"/>
              </w:numPr>
              <w:rPr>
                <w:b/>
              </w:rPr>
            </w:pPr>
            <w:r w:rsidRPr="00A2654D">
              <w:t>Worshipping God with the faith community</w:t>
            </w:r>
          </w:p>
        </w:tc>
        <w:tc>
          <w:tcPr>
            <w:tcW w:w="1562" w:type="pct"/>
          </w:tcPr>
          <w:p w14:paraId="00607972" w14:textId="77777777" w:rsidR="00CC3CF6" w:rsidRDefault="00CC3CF6" w:rsidP="00CC3CF6">
            <w:pPr>
              <w:pStyle w:val="ListParagraph"/>
              <w:widowControl/>
              <w:numPr>
                <w:ilvl w:val="0"/>
                <w:numId w:val="45"/>
              </w:numPr>
            </w:pPr>
            <w:r>
              <w:t xml:space="preserve">Independent/Individualized </w:t>
            </w:r>
          </w:p>
          <w:p w14:paraId="101FABE9" w14:textId="77777777" w:rsidR="00CC3CF6" w:rsidRDefault="00CC3CF6" w:rsidP="00CC3CF6">
            <w:pPr>
              <w:pStyle w:val="ListParagraph"/>
              <w:widowControl/>
              <w:numPr>
                <w:ilvl w:val="0"/>
                <w:numId w:val="45"/>
              </w:numPr>
            </w:pPr>
            <w:r>
              <w:t>Mentored</w:t>
            </w:r>
          </w:p>
          <w:p w14:paraId="2A12C48B" w14:textId="77777777" w:rsidR="00CC3CF6" w:rsidRDefault="00CC3CF6" w:rsidP="00CC3CF6">
            <w:pPr>
              <w:pStyle w:val="ListParagraph"/>
              <w:widowControl/>
              <w:numPr>
                <w:ilvl w:val="0"/>
                <w:numId w:val="45"/>
              </w:numPr>
            </w:pPr>
            <w:r>
              <w:t>Family / At Home</w:t>
            </w:r>
          </w:p>
          <w:p w14:paraId="2D0AC180" w14:textId="77777777" w:rsidR="00CC3CF6" w:rsidRDefault="00CC3CF6" w:rsidP="00CC3CF6">
            <w:pPr>
              <w:pStyle w:val="ListParagraph"/>
              <w:widowControl/>
              <w:numPr>
                <w:ilvl w:val="0"/>
                <w:numId w:val="45"/>
              </w:numPr>
            </w:pPr>
            <w:r>
              <w:t>Small Group</w:t>
            </w:r>
          </w:p>
          <w:p w14:paraId="10AE0F9D" w14:textId="77777777" w:rsidR="00CC3CF6" w:rsidRDefault="00CC3CF6" w:rsidP="00CC3CF6">
            <w:pPr>
              <w:pStyle w:val="ListParagraph"/>
              <w:widowControl/>
              <w:numPr>
                <w:ilvl w:val="0"/>
                <w:numId w:val="45"/>
              </w:numPr>
            </w:pPr>
            <w:r>
              <w:t>Large Group</w:t>
            </w:r>
          </w:p>
          <w:p w14:paraId="0099B1C9" w14:textId="77777777" w:rsidR="00CC3CF6" w:rsidRDefault="00CC3CF6" w:rsidP="00CC3CF6">
            <w:pPr>
              <w:pStyle w:val="ListParagraph"/>
              <w:widowControl/>
              <w:numPr>
                <w:ilvl w:val="0"/>
                <w:numId w:val="45"/>
              </w:numPr>
            </w:pPr>
            <w:r>
              <w:t>Whole Church Community</w:t>
            </w:r>
          </w:p>
          <w:p w14:paraId="234624E4" w14:textId="77777777" w:rsidR="00CC3CF6" w:rsidRDefault="00CC3CF6" w:rsidP="00CC3CF6">
            <w:pPr>
              <w:pStyle w:val="ListParagraph"/>
              <w:widowControl/>
              <w:numPr>
                <w:ilvl w:val="0"/>
                <w:numId w:val="45"/>
              </w:numPr>
            </w:pPr>
            <w:r>
              <w:t xml:space="preserve">Community and World </w:t>
            </w:r>
          </w:p>
        </w:tc>
        <w:tc>
          <w:tcPr>
            <w:tcW w:w="1384" w:type="pct"/>
          </w:tcPr>
          <w:p w14:paraId="5502137F" w14:textId="77777777" w:rsidR="00CC3CF6" w:rsidRPr="00F37946" w:rsidRDefault="00CC3CF6" w:rsidP="00CC3CF6">
            <w:pPr>
              <w:pStyle w:val="ListParagraph"/>
              <w:widowControl/>
              <w:numPr>
                <w:ilvl w:val="0"/>
                <w:numId w:val="45"/>
              </w:numPr>
            </w:pPr>
            <w:r w:rsidRPr="00F37946">
              <w:t>Gathered using Online Content</w:t>
            </w:r>
          </w:p>
          <w:p w14:paraId="4BB2DE38" w14:textId="77777777" w:rsidR="00CC3CF6" w:rsidRPr="00F37946" w:rsidRDefault="00CC3CF6" w:rsidP="00CC3CF6">
            <w:pPr>
              <w:pStyle w:val="ListParagraph"/>
              <w:widowControl/>
              <w:numPr>
                <w:ilvl w:val="0"/>
                <w:numId w:val="45"/>
              </w:numPr>
            </w:pPr>
            <w:r w:rsidRPr="00F37946">
              <w:t>Gathered with Online Content</w:t>
            </w:r>
          </w:p>
          <w:p w14:paraId="2803DBDE" w14:textId="77777777" w:rsidR="00CC3CF6" w:rsidRPr="00F37946" w:rsidRDefault="00CC3CF6" w:rsidP="00CC3CF6">
            <w:pPr>
              <w:pStyle w:val="ListParagraph"/>
              <w:widowControl/>
              <w:numPr>
                <w:ilvl w:val="0"/>
                <w:numId w:val="45"/>
              </w:numPr>
            </w:pPr>
            <w:r w:rsidRPr="00F37946">
              <w:t>Online and Gathered Content</w:t>
            </w:r>
          </w:p>
          <w:p w14:paraId="37169F1A" w14:textId="77777777" w:rsidR="00CC3CF6" w:rsidRPr="00F37946" w:rsidRDefault="00CC3CF6" w:rsidP="00CC3CF6">
            <w:pPr>
              <w:pStyle w:val="ListParagraph"/>
              <w:widowControl/>
              <w:numPr>
                <w:ilvl w:val="0"/>
                <w:numId w:val="45"/>
              </w:numPr>
            </w:pPr>
            <w:r w:rsidRPr="00F37946">
              <w:t>Mostly Online Content</w:t>
            </w:r>
          </w:p>
          <w:p w14:paraId="79E27EE9" w14:textId="77777777" w:rsidR="00CC3CF6" w:rsidRDefault="00CC3CF6" w:rsidP="00CC3CF6">
            <w:pPr>
              <w:pStyle w:val="ListParagraph"/>
              <w:widowControl/>
              <w:numPr>
                <w:ilvl w:val="0"/>
                <w:numId w:val="45"/>
              </w:numPr>
            </w:pPr>
            <w:r w:rsidRPr="00F37946">
              <w:t>Fully Online Content</w:t>
            </w:r>
          </w:p>
        </w:tc>
      </w:tr>
    </w:tbl>
    <w:p w14:paraId="01F32030" w14:textId="77777777" w:rsidR="00CC3CF6" w:rsidRDefault="00CC3CF6" w:rsidP="00CC3CF6">
      <w:pPr>
        <w:widowControl/>
        <w:rPr>
          <w:sz w:val="16"/>
          <w:szCs w:val="16"/>
        </w:rPr>
      </w:pPr>
    </w:p>
    <w:p w14:paraId="63C6A446" w14:textId="04E1284A" w:rsidR="00682776" w:rsidRDefault="00850371" w:rsidP="00CE3471">
      <w:pPr>
        <w:widowControl/>
        <w:rPr>
          <w:rFonts w:ascii="Trebuchet MS" w:eastAsiaTheme="majorEastAsia" w:hAnsi="Trebuchet MS" w:cstheme="majorBidi"/>
          <w:b/>
          <w:bCs/>
          <w:sz w:val="28"/>
          <w:szCs w:val="28"/>
        </w:rPr>
      </w:pPr>
      <w:r>
        <w:rPr>
          <w:rFonts w:ascii="Trebuchet MS" w:eastAsiaTheme="majorEastAsia" w:hAnsi="Trebuchet MS" w:cstheme="majorBidi"/>
          <w:b/>
          <w:bCs/>
          <w:sz w:val="28"/>
          <w:szCs w:val="28"/>
        </w:rPr>
        <w:t>Missional Faith Formation</w:t>
      </w:r>
    </w:p>
    <w:p w14:paraId="344CE45A" w14:textId="0C0470F4" w:rsidR="00850371" w:rsidRPr="00311360" w:rsidRDefault="00FB6FC6" w:rsidP="00FB6FC6">
      <w:pPr>
        <w:rPr>
          <w:i/>
        </w:rPr>
      </w:pPr>
      <w:r w:rsidRPr="00311360">
        <w:rPr>
          <w:i/>
        </w:rPr>
        <w:t>Developing outreach and relationship with the uninvolved and unaffiliated, and de</w:t>
      </w:r>
      <w:r w:rsidR="00311360" w:rsidRPr="00311360">
        <w:rPr>
          <w:i/>
        </w:rPr>
        <w:t>veloping pathways for discipleship and engagement in the faith community.</w:t>
      </w:r>
    </w:p>
    <w:p w14:paraId="12B3F245" w14:textId="77777777" w:rsidR="00682776" w:rsidRDefault="00682776" w:rsidP="00CE3471">
      <w:pPr>
        <w:widowControl/>
        <w:rPr>
          <w:rFonts w:ascii="Trebuchet MS" w:eastAsiaTheme="majorEastAsia" w:hAnsi="Trebuchet MS" w:cstheme="majorBidi"/>
          <w:b/>
          <w:bCs/>
          <w:sz w:val="28"/>
          <w:szCs w:val="28"/>
        </w:rPr>
      </w:pPr>
    </w:p>
    <w:sectPr w:rsidR="00682776" w:rsidSect="00625908">
      <w:footerReference w:type="even"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87F91" w14:textId="77777777" w:rsidR="00FB6FC6" w:rsidRDefault="00FB6FC6" w:rsidP="00631F96">
      <w:r>
        <w:separator/>
      </w:r>
    </w:p>
  </w:endnote>
  <w:endnote w:type="continuationSeparator" w:id="0">
    <w:p w14:paraId="33E86649" w14:textId="77777777" w:rsidR="00FB6FC6" w:rsidRDefault="00FB6FC6" w:rsidP="0063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4FFA" w14:textId="77777777" w:rsidR="00FB6FC6" w:rsidRDefault="00FB6FC6" w:rsidP="00631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4EAA9" w14:textId="77777777" w:rsidR="00FB6FC6" w:rsidRDefault="00FB6FC6" w:rsidP="00631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F062" w14:textId="77777777" w:rsidR="00FB6FC6" w:rsidRPr="002B533C" w:rsidRDefault="00FB6FC6" w:rsidP="00631F96">
    <w:pPr>
      <w:pStyle w:val="Footer"/>
      <w:framePr w:wrap="around" w:vAnchor="text" w:hAnchor="margin" w:xAlign="right" w:y="1"/>
      <w:rPr>
        <w:rStyle w:val="PageNumber"/>
        <w:rFonts w:asciiTheme="majorHAnsi" w:hAnsiTheme="majorHAnsi"/>
        <w:sz w:val="20"/>
        <w:szCs w:val="20"/>
      </w:rPr>
    </w:pPr>
    <w:r w:rsidRPr="002B533C">
      <w:rPr>
        <w:rStyle w:val="PageNumber"/>
        <w:rFonts w:asciiTheme="majorHAnsi" w:hAnsiTheme="majorHAnsi"/>
        <w:sz w:val="20"/>
        <w:szCs w:val="20"/>
      </w:rPr>
      <w:fldChar w:fldCharType="begin"/>
    </w:r>
    <w:r w:rsidRPr="002B533C">
      <w:rPr>
        <w:rStyle w:val="PageNumber"/>
        <w:rFonts w:asciiTheme="majorHAnsi" w:hAnsiTheme="majorHAnsi"/>
        <w:sz w:val="20"/>
        <w:szCs w:val="20"/>
      </w:rPr>
      <w:instrText xml:space="preserve">PAGE  </w:instrText>
    </w:r>
    <w:r w:rsidRPr="002B533C">
      <w:rPr>
        <w:rStyle w:val="PageNumber"/>
        <w:rFonts w:asciiTheme="majorHAnsi" w:hAnsiTheme="majorHAnsi"/>
        <w:sz w:val="20"/>
        <w:szCs w:val="20"/>
      </w:rPr>
      <w:fldChar w:fldCharType="separate"/>
    </w:r>
    <w:r w:rsidR="0082120D">
      <w:rPr>
        <w:rStyle w:val="PageNumber"/>
        <w:rFonts w:asciiTheme="majorHAnsi" w:hAnsiTheme="majorHAnsi"/>
        <w:noProof/>
        <w:sz w:val="20"/>
        <w:szCs w:val="20"/>
      </w:rPr>
      <w:t>4</w:t>
    </w:r>
    <w:r w:rsidRPr="002B533C">
      <w:rPr>
        <w:rStyle w:val="PageNumber"/>
        <w:rFonts w:asciiTheme="majorHAnsi" w:hAnsiTheme="majorHAnsi"/>
        <w:sz w:val="20"/>
        <w:szCs w:val="20"/>
      </w:rPr>
      <w:fldChar w:fldCharType="end"/>
    </w:r>
  </w:p>
  <w:p w14:paraId="0572B135" w14:textId="15608373" w:rsidR="00FB6FC6" w:rsidRPr="002B533C" w:rsidRDefault="00FB6FC6" w:rsidP="00631F96">
    <w:pPr>
      <w:pStyle w:val="Footer"/>
      <w:ind w:right="360"/>
      <w:rPr>
        <w:rFonts w:asciiTheme="majorHAnsi" w:hAnsiTheme="majorHAnsi"/>
        <w:sz w:val="20"/>
        <w:szCs w:val="20"/>
      </w:rPr>
    </w:pPr>
    <w:r>
      <w:rPr>
        <w:rFonts w:asciiTheme="majorHAnsi" w:hAnsiTheme="majorHAnsi"/>
        <w:sz w:val="20"/>
        <w:szCs w:val="20"/>
      </w:rPr>
      <w:t>Developing a Faith Formation Plan -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180AC" w14:textId="77777777" w:rsidR="00FB6FC6" w:rsidRDefault="00FB6FC6" w:rsidP="00631F96">
      <w:r>
        <w:separator/>
      </w:r>
    </w:p>
  </w:footnote>
  <w:footnote w:type="continuationSeparator" w:id="0">
    <w:p w14:paraId="5BC8B7A2" w14:textId="77777777" w:rsidR="00FB6FC6" w:rsidRDefault="00FB6FC6" w:rsidP="00631F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CBF"/>
    <w:multiLevelType w:val="hybridMultilevel"/>
    <w:tmpl w:val="49D6140E"/>
    <w:lvl w:ilvl="0" w:tplc="0409000F">
      <w:start w:val="1"/>
      <w:numFmt w:val="decimal"/>
      <w:lvlText w:val="%1."/>
      <w:lvlJc w:val="left"/>
      <w:pPr>
        <w:ind w:left="720" w:hanging="360"/>
      </w:pPr>
      <w:rPr>
        <w:rFonts w:hint="default"/>
      </w:rPr>
    </w:lvl>
    <w:lvl w:ilvl="1" w:tplc="C9207B0A" w:tentative="1">
      <w:start w:val="1"/>
      <w:numFmt w:val="bullet"/>
      <w:lvlText w:val="•"/>
      <w:lvlJc w:val="left"/>
      <w:pPr>
        <w:tabs>
          <w:tab w:val="num" w:pos="1440"/>
        </w:tabs>
        <w:ind w:left="1440" w:hanging="360"/>
      </w:pPr>
      <w:rPr>
        <w:rFonts w:ascii="Times" w:hAnsi="Times" w:hint="default"/>
      </w:rPr>
    </w:lvl>
    <w:lvl w:ilvl="2" w:tplc="B2DE8D3A" w:tentative="1">
      <w:start w:val="1"/>
      <w:numFmt w:val="bullet"/>
      <w:lvlText w:val="•"/>
      <w:lvlJc w:val="left"/>
      <w:pPr>
        <w:tabs>
          <w:tab w:val="num" w:pos="2160"/>
        </w:tabs>
        <w:ind w:left="2160" w:hanging="360"/>
      </w:pPr>
      <w:rPr>
        <w:rFonts w:ascii="Times" w:hAnsi="Times" w:hint="default"/>
      </w:rPr>
    </w:lvl>
    <w:lvl w:ilvl="3" w:tplc="601A6060" w:tentative="1">
      <w:start w:val="1"/>
      <w:numFmt w:val="bullet"/>
      <w:lvlText w:val="•"/>
      <w:lvlJc w:val="left"/>
      <w:pPr>
        <w:tabs>
          <w:tab w:val="num" w:pos="2880"/>
        </w:tabs>
        <w:ind w:left="2880" w:hanging="360"/>
      </w:pPr>
      <w:rPr>
        <w:rFonts w:ascii="Times" w:hAnsi="Times" w:hint="default"/>
      </w:rPr>
    </w:lvl>
    <w:lvl w:ilvl="4" w:tplc="A1407B2A" w:tentative="1">
      <w:start w:val="1"/>
      <w:numFmt w:val="bullet"/>
      <w:lvlText w:val="•"/>
      <w:lvlJc w:val="left"/>
      <w:pPr>
        <w:tabs>
          <w:tab w:val="num" w:pos="3600"/>
        </w:tabs>
        <w:ind w:left="3600" w:hanging="360"/>
      </w:pPr>
      <w:rPr>
        <w:rFonts w:ascii="Times" w:hAnsi="Times" w:hint="default"/>
      </w:rPr>
    </w:lvl>
    <w:lvl w:ilvl="5" w:tplc="6A941874" w:tentative="1">
      <w:start w:val="1"/>
      <w:numFmt w:val="bullet"/>
      <w:lvlText w:val="•"/>
      <w:lvlJc w:val="left"/>
      <w:pPr>
        <w:tabs>
          <w:tab w:val="num" w:pos="4320"/>
        </w:tabs>
        <w:ind w:left="4320" w:hanging="360"/>
      </w:pPr>
      <w:rPr>
        <w:rFonts w:ascii="Times" w:hAnsi="Times" w:hint="default"/>
      </w:rPr>
    </w:lvl>
    <w:lvl w:ilvl="6" w:tplc="920A2E0C" w:tentative="1">
      <w:start w:val="1"/>
      <w:numFmt w:val="bullet"/>
      <w:lvlText w:val="•"/>
      <w:lvlJc w:val="left"/>
      <w:pPr>
        <w:tabs>
          <w:tab w:val="num" w:pos="5040"/>
        </w:tabs>
        <w:ind w:left="5040" w:hanging="360"/>
      </w:pPr>
      <w:rPr>
        <w:rFonts w:ascii="Times" w:hAnsi="Times" w:hint="default"/>
      </w:rPr>
    </w:lvl>
    <w:lvl w:ilvl="7" w:tplc="08EA5EFC" w:tentative="1">
      <w:start w:val="1"/>
      <w:numFmt w:val="bullet"/>
      <w:lvlText w:val="•"/>
      <w:lvlJc w:val="left"/>
      <w:pPr>
        <w:tabs>
          <w:tab w:val="num" w:pos="5760"/>
        </w:tabs>
        <w:ind w:left="5760" w:hanging="360"/>
      </w:pPr>
      <w:rPr>
        <w:rFonts w:ascii="Times" w:hAnsi="Times" w:hint="default"/>
      </w:rPr>
    </w:lvl>
    <w:lvl w:ilvl="8" w:tplc="7E78542C" w:tentative="1">
      <w:start w:val="1"/>
      <w:numFmt w:val="bullet"/>
      <w:lvlText w:val="•"/>
      <w:lvlJc w:val="left"/>
      <w:pPr>
        <w:tabs>
          <w:tab w:val="num" w:pos="6480"/>
        </w:tabs>
        <w:ind w:left="6480" w:hanging="360"/>
      </w:pPr>
      <w:rPr>
        <w:rFonts w:ascii="Times" w:hAnsi="Times" w:hint="default"/>
      </w:rPr>
    </w:lvl>
  </w:abstractNum>
  <w:abstractNum w:abstractNumId="1">
    <w:nsid w:val="0A7A0CE9"/>
    <w:multiLevelType w:val="hybridMultilevel"/>
    <w:tmpl w:val="FF4C90A6"/>
    <w:lvl w:ilvl="0" w:tplc="04090001">
      <w:start w:val="1"/>
      <w:numFmt w:val="bullet"/>
      <w:lvlText w:val=""/>
      <w:lvlJc w:val="left"/>
      <w:pPr>
        <w:ind w:left="720" w:hanging="360"/>
      </w:pPr>
      <w:rPr>
        <w:rFonts w:ascii="Symbol" w:hAnsi="Symbol" w:hint="default"/>
      </w:rPr>
    </w:lvl>
    <w:lvl w:ilvl="1" w:tplc="90049370" w:tentative="1">
      <w:start w:val="1"/>
      <w:numFmt w:val="decimal"/>
      <w:lvlText w:val="%2."/>
      <w:lvlJc w:val="left"/>
      <w:pPr>
        <w:tabs>
          <w:tab w:val="num" w:pos="1440"/>
        </w:tabs>
        <w:ind w:left="1440" w:hanging="360"/>
      </w:pPr>
    </w:lvl>
    <w:lvl w:ilvl="2" w:tplc="C5DE630C" w:tentative="1">
      <w:start w:val="1"/>
      <w:numFmt w:val="decimal"/>
      <w:lvlText w:val="%3."/>
      <w:lvlJc w:val="left"/>
      <w:pPr>
        <w:tabs>
          <w:tab w:val="num" w:pos="2160"/>
        </w:tabs>
        <w:ind w:left="2160" w:hanging="360"/>
      </w:pPr>
    </w:lvl>
    <w:lvl w:ilvl="3" w:tplc="3B548722" w:tentative="1">
      <w:start w:val="1"/>
      <w:numFmt w:val="decimal"/>
      <w:lvlText w:val="%4."/>
      <w:lvlJc w:val="left"/>
      <w:pPr>
        <w:tabs>
          <w:tab w:val="num" w:pos="2880"/>
        </w:tabs>
        <w:ind w:left="2880" w:hanging="360"/>
      </w:pPr>
    </w:lvl>
    <w:lvl w:ilvl="4" w:tplc="BCFECE0C" w:tentative="1">
      <w:start w:val="1"/>
      <w:numFmt w:val="decimal"/>
      <w:lvlText w:val="%5."/>
      <w:lvlJc w:val="left"/>
      <w:pPr>
        <w:tabs>
          <w:tab w:val="num" w:pos="3600"/>
        </w:tabs>
        <w:ind w:left="3600" w:hanging="360"/>
      </w:pPr>
    </w:lvl>
    <w:lvl w:ilvl="5" w:tplc="411C3D64" w:tentative="1">
      <w:start w:val="1"/>
      <w:numFmt w:val="decimal"/>
      <w:lvlText w:val="%6."/>
      <w:lvlJc w:val="left"/>
      <w:pPr>
        <w:tabs>
          <w:tab w:val="num" w:pos="4320"/>
        </w:tabs>
        <w:ind w:left="4320" w:hanging="360"/>
      </w:pPr>
    </w:lvl>
    <w:lvl w:ilvl="6" w:tplc="79981786" w:tentative="1">
      <w:start w:val="1"/>
      <w:numFmt w:val="decimal"/>
      <w:lvlText w:val="%7."/>
      <w:lvlJc w:val="left"/>
      <w:pPr>
        <w:tabs>
          <w:tab w:val="num" w:pos="5040"/>
        </w:tabs>
        <w:ind w:left="5040" w:hanging="360"/>
      </w:pPr>
    </w:lvl>
    <w:lvl w:ilvl="7" w:tplc="B5BC7EA0" w:tentative="1">
      <w:start w:val="1"/>
      <w:numFmt w:val="decimal"/>
      <w:lvlText w:val="%8."/>
      <w:lvlJc w:val="left"/>
      <w:pPr>
        <w:tabs>
          <w:tab w:val="num" w:pos="5760"/>
        </w:tabs>
        <w:ind w:left="5760" w:hanging="360"/>
      </w:pPr>
    </w:lvl>
    <w:lvl w:ilvl="8" w:tplc="5C1E5A6A" w:tentative="1">
      <w:start w:val="1"/>
      <w:numFmt w:val="decimal"/>
      <w:lvlText w:val="%9."/>
      <w:lvlJc w:val="left"/>
      <w:pPr>
        <w:tabs>
          <w:tab w:val="num" w:pos="6480"/>
        </w:tabs>
        <w:ind w:left="6480" w:hanging="360"/>
      </w:pPr>
    </w:lvl>
  </w:abstractNum>
  <w:abstractNum w:abstractNumId="2">
    <w:nsid w:val="0AF339D1"/>
    <w:multiLevelType w:val="hybridMultilevel"/>
    <w:tmpl w:val="7F48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91A24"/>
    <w:multiLevelType w:val="hybridMultilevel"/>
    <w:tmpl w:val="26AACE9A"/>
    <w:lvl w:ilvl="0" w:tplc="6034118E">
      <w:start w:val="1"/>
      <w:numFmt w:val="bullet"/>
      <w:lvlText w:val="•"/>
      <w:lvlJc w:val="left"/>
      <w:pPr>
        <w:tabs>
          <w:tab w:val="num" w:pos="720"/>
        </w:tabs>
        <w:ind w:left="720" w:hanging="360"/>
      </w:pPr>
      <w:rPr>
        <w:rFonts w:ascii="Times" w:hAnsi="Times" w:hint="default"/>
      </w:rPr>
    </w:lvl>
    <w:lvl w:ilvl="1" w:tplc="C9207B0A" w:tentative="1">
      <w:start w:val="1"/>
      <w:numFmt w:val="bullet"/>
      <w:lvlText w:val="•"/>
      <w:lvlJc w:val="left"/>
      <w:pPr>
        <w:tabs>
          <w:tab w:val="num" w:pos="1440"/>
        </w:tabs>
        <w:ind w:left="1440" w:hanging="360"/>
      </w:pPr>
      <w:rPr>
        <w:rFonts w:ascii="Times" w:hAnsi="Times" w:hint="default"/>
      </w:rPr>
    </w:lvl>
    <w:lvl w:ilvl="2" w:tplc="B2DE8D3A" w:tentative="1">
      <w:start w:val="1"/>
      <w:numFmt w:val="bullet"/>
      <w:lvlText w:val="•"/>
      <w:lvlJc w:val="left"/>
      <w:pPr>
        <w:tabs>
          <w:tab w:val="num" w:pos="2160"/>
        </w:tabs>
        <w:ind w:left="2160" w:hanging="360"/>
      </w:pPr>
      <w:rPr>
        <w:rFonts w:ascii="Times" w:hAnsi="Times" w:hint="default"/>
      </w:rPr>
    </w:lvl>
    <w:lvl w:ilvl="3" w:tplc="601A6060" w:tentative="1">
      <w:start w:val="1"/>
      <w:numFmt w:val="bullet"/>
      <w:lvlText w:val="•"/>
      <w:lvlJc w:val="left"/>
      <w:pPr>
        <w:tabs>
          <w:tab w:val="num" w:pos="2880"/>
        </w:tabs>
        <w:ind w:left="2880" w:hanging="360"/>
      </w:pPr>
      <w:rPr>
        <w:rFonts w:ascii="Times" w:hAnsi="Times" w:hint="default"/>
      </w:rPr>
    </w:lvl>
    <w:lvl w:ilvl="4" w:tplc="A1407B2A" w:tentative="1">
      <w:start w:val="1"/>
      <w:numFmt w:val="bullet"/>
      <w:lvlText w:val="•"/>
      <w:lvlJc w:val="left"/>
      <w:pPr>
        <w:tabs>
          <w:tab w:val="num" w:pos="3600"/>
        </w:tabs>
        <w:ind w:left="3600" w:hanging="360"/>
      </w:pPr>
      <w:rPr>
        <w:rFonts w:ascii="Times" w:hAnsi="Times" w:hint="default"/>
      </w:rPr>
    </w:lvl>
    <w:lvl w:ilvl="5" w:tplc="6A941874" w:tentative="1">
      <w:start w:val="1"/>
      <w:numFmt w:val="bullet"/>
      <w:lvlText w:val="•"/>
      <w:lvlJc w:val="left"/>
      <w:pPr>
        <w:tabs>
          <w:tab w:val="num" w:pos="4320"/>
        </w:tabs>
        <w:ind w:left="4320" w:hanging="360"/>
      </w:pPr>
      <w:rPr>
        <w:rFonts w:ascii="Times" w:hAnsi="Times" w:hint="default"/>
      </w:rPr>
    </w:lvl>
    <w:lvl w:ilvl="6" w:tplc="920A2E0C" w:tentative="1">
      <w:start w:val="1"/>
      <w:numFmt w:val="bullet"/>
      <w:lvlText w:val="•"/>
      <w:lvlJc w:val="left"/>
      <w:pPr>
        <w:tabs>
          <w:tab w:val="num" w:pos="5040"/>
        </w:tabs>
        <w:ind w:left="5040" w:hanging="360"/>
      </w:pPr>
      <w:rPr>
        <w:rFonts w:ascii="Times" w:hAnsi="Times" w:hint="default"/>
      </w:rPr>
    </w:lvl>
    <w:lvl w:ilvl="7" w:tplc="08EA5EFC" w:tentative="1">
      <w:start w:val="1"/>
      <w:numFmt w:val="bullet"/>
      <w:lvlText w:val="•"/>
      <w:lvlJc w:val="left"/>
      <w:pPr>
        <w:tabs>
          <w:tab w:val="num" w:pos="5760"/>
        </w:tabs>
        <w:ind w:left="5760" w:hanging="360"/>
      </w:pPr>
      <w:rPr>
        <w:rFonts w:ascii="Times" w:hAnsi="Times" w:hint="default"/>
      </w:rPr>
    </w:lvl>
    <w:lvl w:ilvl="8" w:tplc="7E78542C" w:tentative="1">
      <w:start w:val="1"/>
      <w:numFmt w:val="bullet"/>
      <w:lvlText w:val="•"/>
      <w:lvlJc w:val="left"/>
      <w:pPr>
        <w:tabs>
          <w:tab w:val="num" w:pos="6480"/>
        </w:tabs>
        <w:ind w:left="6480" w:hanging="360"/>
      </w:pPr>
      <w:rPr>
        <w:rFonts w:ascii="Times" w:hAnsi="Times" w:hint="default"/>
      </w:rPr>
    </w:lvl>
  </w:abstractNum>
  <w:abstractNum w:abstractNumId="4">
    <w:nsid w:val="0B114602"/>
    <w:multiLevelType w:val="hybridMultilevel"/>
    <w:tmpl w:val="FFBC586A"/>
    <w:lvl w:ilvl="0" w:tplc="50F2A832">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245EF7"/>
    <w:multiLevelType w:val="hybridMultilevel"/>
    <w:tmpl w:val="DCFE83C2"/>
    <w:lvl w:ilvl="0" w:tplc="50F2A8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7177C"/>
    <w:multiLevelType w:val="multilevel"/>
    <w:tmpl w:val="274A93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17446A3"/>
    <w:multiLevelType w:val="hybridMultilevel"/>
    <w:tmpl w:val="51162AC6"/>
    <w:lvl w:ilvl="0" w:tplc="360616B6">
      <w:start w:val="1"/>
      <w:numFmt w:val="decimal"/>
      <w:lvlText w:val="%1."/>
      <w:lvlJc w:val="left"/>
      <w:pPr>
        <w:tabs>
          <w:tab w:val="num" w:pos="1080"/>
        </w:tabs>
        <w:ind w:left="1080" w:hanging="360"/>
      </w:pPr>
    </w:lvl>
    <w:lvl w:ilvl="1" w:tplc="A5AAEE54" w:tentative="1">
      <w:start w:val="1"/>
      <w:numFmt w:val="decimal"/>
      <w:lvlText w:val="%2."/>
      <w:lvlJc w:val="left"/>
      <w:pPr>
        <w:tabs>
          <w:tab w:val="num" w:pos="1800"/>
        </w:tabs>
        <w:ind w:left="1800" w:hanging="360"/>
      </w:pPr>
    </w:lvl>
    <w:lvl w:ilvl="2" w:tplc="AAF608F2" w:tentative="1">
      <w:start w:val="1"/>
      <w:numFmt w:val="decimal"/>
      <w:lvlText w:val="%3."/>
      <w:lvlJc w:val="left"/>
      <w:pPr>
        <w:tabs>
          <w:tab w:val="num" w:pos="2520"/>
        </w:tabs>
        <w:ind w:left="2520" w:hanging="360"/>
      </w:pPr>
    </w:lvl>
    <w:lvl w:ilvl="3" w:tplc="8D1AA5E4" w:tentative="1">
      <w:start w:val="1"/>
      <w:numFmt w:val="decimal"/>
      <w:lvlText w:val="%4."/>
      <w:lvlJc w:val="left"/>
      <w:pPr>
        <w:tabs>
          <w:tab w:val="num" w:pos="3240"/>
        </w:tabs>
        <w:ind w:left="3240" w:hanging="360"/>
      </w:pPr>
    </w:lvl>
    <w:lvl w:ilvl="4" w:tplc="C85AD844" w:tentative="1">
      <w:start w:val="1"/>
      <w:numFmt w:val="decimal"/>
      <w:lvlText w:val="%5."/>
      <w:lvlJc w:val="left"/>
      <w:pPr>
        <w:tabs>
          <w:tab w:val="num" w:pos="3960"/>
        </w:tabs>
        <w:ind w:left="3960" w:hanging="360"/>
      </w:pPr>
    </w:lvl>
    <w:lvl w:ilvl="5" w:tplc="540CD274" w:tentative="1">
      <w:start w:val="1"/>
      <w:numFmt w:val="decimal"/>
      <w:lvlText w:val="%6."/>
      <w:lvlJc w:val="left"/>
      <w:pPr>
        <w:tabs>
          <w:tab w:val="num" w:pos="4680"/>
        </w:tabs>
        <w:ind w:left="4680" w:hanging="360"/>
      </w:pPr>
    </w:lvl>
    <w:lvl w:ilvl="6" w:tplc="304677FE" w:tentative="1">
      <w:start w:val="1"/>
      <w:numFmt w:val="decimal"/>
      <w:lvlText w:val="%7."/>
      <w:lvlJc w:val="left"/>
      <w:pPr>
        <w:tabs>
          <w:tab w:val="num" w:pos="5400"/>
        </w:tabs>
        <w:ind w:left="5400" w:hanging="360"/>
      </w:pPr>
    </w:lvl>
    <w:lvl w:ilvl="7" w:tplc="D57EFDFC" w:tentative="1">
      <w:start w:val="1"/>
      <w:numFmt w:val="decimal"/>
      <w:lvlText w:val="%8."/>
      <w:lvlJc w:val="left"/>
      <w:pPr>
        <w:tabs>
          <w:tab w:val="num" w:pos="6120"/>
        </w:tabs>
        <w:ind w:left="6120" w:hanging="360"/>
      </w:pPr>
    </w:lvl>
    <w:lvl w:ilvl="8" w:tplc="3EDA8FFE" w:tentative="1">
      <w:start w:val="1"/>
      <w:numFmt w:val="decimal"/>
      <w:lvlText w:val="%9."/>
      <w:lvlJc w:val="left"/>
      <w:pPr>
        <w:tabs>
          <w:tab w:val="num" w:pos="6840"/>
        </w:tabs>
        <w:ind w:left="6840" w:hanging="360"/>
      </w:pPr>
    </w:lvl>
  </w:abstractNum>
  <w:abstractNum w:abstractNumId="8">
    <w:nsid w:val="13276571"/>
    <w:multiLevelType w:val="hybridMultilevel"/>
    <w:tmpl w:val="BE24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D20C3"/>
    <w:multiLevelType w:val="hybridMultilevel"/>
    <w:tmpl w:val="FD461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E14181"/>
    <w:multiLevelType w:val="multilevel"/>
    <w:tmpl w:val="391C2F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9272A57"/>
    <w:multiLevelType w:val="hybridMultilevel"/>
    <w:tmpl w:val="535A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F7FEA"/>
    <w:multiLevelType w:val="hybridMultilevel"/>
    <w:tmpl w:val="15188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296140"/>
    <w:multiLevelType w:val="hybridMultilevel"/>
    <w:tmpl w:val="5366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576608"/>
    <w:multiLevelType w:val="hybridMultilevel"/>
    <w:tmpl w:val="399A14D2"/>
    <w:lvl w:ilvl="0" w:tplc="50F2A8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F6651"/>
    <w:multiLevelType w:val="hybridMultilevel"/>
    <w:tmpl w:val="E4B0D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8B6957"/>
    <w:multiLevelType w:val="hybridMultilevel"/>
    <w:tmpl w:val="FE5CA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7F483F"/>
    <w:multiLevelType w:val="hybridMultilevel"/>
    <w:tmpl w:val="D83CFAFE"/>
    <w:lvl w:ilvl="0" w:tplc="50F2A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71E4A"/>
    <w:multiLevelType w:val="hybridMultilevel"/>
    <w:tmpl w:val="F87A2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DE49E1"/>
    <w:multiLevelType w:val="hybridMultilevel"/>
    <w:tmpl w:val="C382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A03B8"/>
    <w:multiLevelType w:val="hybridMultilevel"/>
    <w:tmpl w:val="B6488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F075BE2"/>
    <w:multiLevelType w:val="hybridMultilevel"/>
    <w:tmpl w:val="6DE41C7E"/>
    <w:lvl w:ilvl="0" w:tplc="4E6ACA78">
      <w:start w:val="1"/>
      <w:numFmt w:val="bullet"/>
      <w:lvlText w:val="•"/>
      <w:lvlJc w:val="left"/>
      <w:pPr>
        <w:tabs>
          <w:tab w:val="num" w:pos="720"/>
        </w:tabs>
        <w:ind w:left="720" w:hanging="360"/>
      </w:pPr>
      <w:rPr>
        <w:rFonts w:ascii="Arial" w:hAnsi="Arial" w:hint="default"/>
      </w:rPr>
    </w:lvl>
    <w:lvl w:ilvl="1" w:tplc="DAF0B626" w:tentative="1">
      <w:start w:val="1"/>
      <w:numFmt w:val="bullet"/>
      <w:lvlText w:val="•"/>
      <w:lvlJc w:val="left"/>
      <w:pPr>
        <w:tabs>
          <w:tab w:val="num" w:pos="1440"/>
        </w:tabs>
        <w:ind w:left="1440" w:hanging="360"/>
      </w:pPr>
      <w:rPr>
        <w:rFonts w:ascii="Arial" w:hAnsi="Arial" w:hint="default"/>
      </w:rPr>
    </w:lvl>
    <w:lvl w:ilvl="2" w:tplc="43DCBCEE" w:tentative="1">
      <w:start w:val="1"/>
      <w:numFmt w:val="bullet"/>
      <w:lvlText w:val="•"/>
      <w:lvlJc w:val="left"/>
      <w:pPr>
        <w:tabs>
          <w:tab w:val="num" w:pos="2160"/>
        </w:tabs>
        <w:ind w:left="2160" w:hanging="360"/>
      </w:pPr>
      <w:rPr>
        <w:rFonts w:ascii="Arial" w:hAnsi="Arial" w:hint="default"/>
      </w:rPr>
    </w:lvl>
    <w:lvl w:ilvl="3" w:tplc="8990D63C" w:tentative="1">
      <w:start w:val="1"/>
      <w:numFmt w:val="bullet"/>
      <w:lvlText w:val="•"/>
      <w:lvlJc w:val="left"/>
      <w:pPr>
        <w:tabs>
          <w:tab w:val="num" w:pos="2880"/>
        </w:tabs>
        <w:ind w:left="2880" w:hanging="360"/>
      </w:pPr>
      <w:rPr>
        <w:rFonts w:ascii="Arial" w:hAnsi="Arial" w:hint="default"/>
      </w:rPr>
    </w:lvl>
    <w:lvl w:ilvl="4" w:tplc="669C01F8" w:tentative="1">
      <w:start w:val="1"/>
      <w:numFmt w:val="bullet"/>
      <w:lvlText w:val="•"/>
      <w:lvlJc w:val="left"/>
      <w:pPr>
        <w:tabs>
          <w:tab w:val="num" w:pos="3600"/>
        </w:tabs>
        <w:ind w:left="3600" w:hanging="360"/>
      </w:pPr>
      <w:rPr>
        <w:rFonts w:ascii="Arial" w:hAnsi="Arial" w:hint="default"/>
      </w:rPr>
    </w:lvl>
    <w:lvl w:ilvl="5" w:tplc="D9C62F9C" w:tentative="1">
      <w:start w:val="1"/>
      <w:numFmt w:val="bullet"/>
      <w:lvlText w:val="•"/>
      <w:lvlJc w:val="left"/>
      <w:pPr>
        <w:tabs>
          <w:tab w:val="num" w:pos="4320"/>
        </w:tabs>
        <w:ind w:left="4320" w:hanging="360"/>
      </w:pPr>
      <w:rPr>
        <w:rFonts w:ascii="Arial" w:hAnsi="Arial" w:hint="default"/>
      </w:rPr>
    </w:lvl>
    <w:lvl w:ilvl="6" w:tplc="E9CA69DA" w:tentative="1">
      <w:start w:val="1"/>
      <w:numFmt w:val="bullet"/>
      <w:lvlText w:val="•"/>
      <w:lvlJc w:val="left"/>
      <w:pPr>
        <w:tabs>
          <w:tab w:val="num" w:pos="5040"/>
        </w:tabs>
        <w:ind w:left="5040" w:hanging="360"/>
      </w:pPr>
      <w:rPr>
        <w:rFonts w:ascii="Arial" w:hAnsi="Arial" w:hint="default"/>
      </w:rPr>
    </w:lvl>
    <w:lvl w:ilvl="7" w:tplc="5F0A58F6" w:tentative="1">
      <w:start w:val="1"/>
      <w:numFmt w:val="bullet"/>
      <w:lvlText w:val="•"/>
      <w:lvlJc w:val="left"/>
      <w:pPr>
        <w:tabs>
          <w:tab w:val="num" w:pos="5760"/>
        </w:tabs>
        <w:ind w:left="5760" w:hanging="360"/>
      </w:pPr>
      <w:rPr>
        <w:rFonts w:ascii="Arial" w:hAnsi="Arial" w:hint="default"/>
      </w:rPr>
    </w:lvl>
    <w:lvl w:ilvl="8" w:tplc="496299D4" w:tentative="1">
      <w:start w:val="1"/>
      <w:numFmt w:val="bullet"/>
      <w:lvlText w:val="•"/>
      <w:lvlJc w:val="left"/>
      <w:pPr>
        <w:tabs>
          <w:tab w:val="num" w:pos="6480"/>
        </w:tabs>
        <w:ind w:left="6480" w:hanging="360"/>
      </w:pPr>
      <w:rPr>
        <w:rFonts w:ascii="Arial" w:hAnsi="Arial" w:hint="default"/>
      </w:rPr>
    </w:lvl>
  </w:abstractNum>
  <w:abstractNum w:abstractNumId="22">
    <w:nsid w:val="2F5E6253"/>
    <w:multiLevelType w:val="hybridMultilevel"/>
    <w:tmpl w:val="D008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4427D1D"/>
    <w:multiLevelType w:val="hybridMultilevel"/>
    <w:tmpl w:val="167261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250638"/>
    <w:multiLevelType w:val="hybridMultilevel"/>
    <w:tmpl w:val="93B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D8354F"/>
    <w:multiLevelType w:val="hybridMultilevel"/>
    <w:tmpl w:val="96FE3B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7D10761"/>
    <w:multiLevelType w:val="hybridMultilevel"/>
    <w:tmpl w:val="BFC6A582"/>
    <w:lvl w:ilvl="0" w:tplc="50F2A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302BFD"/>
    <w:multiLevelType w:val="hybridMultilevel"/>
    <w:tmpl w:val="703E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6A3B63"/>
    <w:multiLevelType w:val="hybridMultilevel"/>
    <w:tmpl w:val="E80EEA12"/>
    <w:lvl w:ilvl="0" w:tplc="35627152">
      <w:start w:val="1"/>
      <w:numFmt w:val="bullet"/>
      <w:lvlText w:val="•"/>
      <w:lvlJc w:val="left"/>
      <w:pPr>
        <w:tabs>
          <w:tab w:val="num" w:pos="720"/>
        </w:tabs>
        <w:ind w:left="720" w:hanging="360"/>
      </w:pPr>
      <w:rPr>
        <w:rFonts w:ascii="Times" w:hAnsi="Times" w:hint="default"/>
      </w:rPr>
    </w:lvl>
    <w:lvl w:ilvl="1" w:tplc="F37A5156">
      <w:numFmt w:val="bullet"/>
      <w:lvlText w:val="•"/>
      <w:lvlJc w:val="left"/>
      <w:pPr>
        <w:tabs>
          <w:tab w:val="num" w:pos="1440"/>
        </w:tabs>
        <w:ind w:left="1440" w:hanging="360"/>
      </w:pPr>
      <w:rPr>
        <w:rFonts w:ascii="Times" w:hAnsi="Times" w:hint="default"/>
      </w:rPr>
    </w:lvl>
    <w:lvl w:ilvl="2" w:tplc="B038DC9A" w:tentative="1">
      <w:start w:val="1"/>
      <w:numFmt w:val="bullet"/>
      <w:lvlText w:val="•"/>
      <w:lvlJc w:val="left"/>
      <w:pPr>
        <w:tabs>
          <w:tab w:val="num" w:pos="2160"/>
        </w:tabs>
        <w:ind w:left="2160" w:hanging="360"/>
      </w:pPr>
      <w:rPr>
        <w:rFonts w:ascii="Times" w:hAnsi="Times" w:hint="default"/>
      </w:rPr>
    </w:lvl>
    <w:lvl w:ilvl="3" w:tplc="908CEB38" w:tentative="1">
      <w:start w:val="1"/>
      <w:numFmt w:val="bullet"/>
      <w:lvlText w:val="•"/>
      <w:lvlJc w:val="left"/>
      <w:pPr>
        <w:tabs>
          <w:tab w:val="num" w:pos="2880"/>
        </w:tabs>
        <w:ind w:left="2880" w:hanging="360"/>
      </w:pPr>
      <w:rPr>
        <w:rFonts w:ascii="Times" w:hAnsi="Times" w:hint="default"/>
      </w:rPr>
    </w:lvl>
    <w:lvl w:ilvl="4" w:tplc="82FEE0C0" w:tentative="1">
      <w:start w:val="1"/>
      <w:numFmt w:val="bullet"/>
      <w:lvlText w:val="•"/>
      <w:lvlJc w:val="left"/>
      <w:pPr>
        <w:tabs>
          <w:tab w:val="num" w:pos="3600"/>
        </w:tabs>
        <w:ind w:left="3600" w:hanging="360"/>
      </w:pPr>
      <w:rPr>
        <w:rFonts w:ascii="Times" w:hAnsi="Times" w:hint="default"/>
      </w:rPr>
    </w:lvl>
    <w:lvl w:ilvl="5" w:tplc="B7AA848E" w:tentative="1">
      <w:start w:val="1"/>
      <w:numFmt w:val="bullet"/>
      <w:lvlText w:val="•"/>
      <w:lvlJc w:val="left"/>
      <w:pPr>
        <w:tabs>
          <w:tab w:val="num" w:pos="4320"/>
        </w:tabs>
        <w:ind w:left="4320" w:hanging="360"/>
      </w:pPr>
      <w:rPr>
        <w:rFonts w:ascii="Times" w:hAnsi="Times" w:hint="default"/>
      </w:rPr>
    </w:lvl>
    <w:lvl w:ilvl="6" w:tplc="B0E00732" w:tentative="1">
      <w:start w:val="1"/>
      <w:numFmt w:val="bullet"/>
      <w:lvlText w:val="•"/>
      <w:lvlJc w:val="left"/>
      <w:pPr>
        <w:tabs>
          <w:tab w:val="num" w:pos="5040"/>
        </w:tabs>
        <w:ind w:left="5040" w:hanging="360"/>
      </w:pPr>
      <w:rPr>
        <w:rFonts w:ascii="Times" w:hAnsi="Times" w:hint="default"/>
      </w:rPr>
    </w:lvl>
    <w:lvl w:ilvl="7" w:tplc="6CDCCC4A" w:tentative="1">
      <w:start w:val="1"/>
      <w:numFmt w:val="bullet"/>
      <w:lvlText w:val="•"/>
      <w:lvlJc w:val="left"/>
      <w:pPr>
        <w:tabs>
          <w:tab w:val="num" w:pos="5760"/>
        </w:tabs>
        <w:ind w:left="5760" w:hanging="360"/>
      </w:pPr>
      <w:rPr>
        <w:rFonts w:ascii="Times" w:hAnsi="Times" w:hint="default"/>
      </w:rPr>
    </w:lvl>
    <w:lvl w:ilvl="8" w:tplc="AB9E52A6" w:tentative="1">
      <w:start w:val="1"/>
      <w:numFmt w:val="bullet"/>
      <w:lvlText w:val="•"/>
      <w:lvlJc w:val="left"/>
      <w:pPr>
        <w:tabs>
          <w:tab w:val="num" w:pos="6480"/>
        </w:tabs>
        <w:ind w:left="6480" w:hanging="360"/>
      </w:pPr>
      <w:rPr>
        <w:rFonts w:ascii="Times" w:hAnsi="Times" w:hint="default"/>
      </w:rPr>
    </w:lvl>
  </w:abstractNum>
  <w:abstractNum w:abstractNumId="29">
    <w:nsid w:val="3E7965CF"/>
    <w:multiLevelType w:val="hybridMultilevel"/>
    <w:tmpl w:val="274A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F01FBE"/>
    <w:multiLevelType w:val="hybridMultilevel"/>
    <w:tmpl w:val="D1BCA5AC"/>
    <w:lvl w:ilvl="0" w:tplc="09E87D0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0000D7"/>
    <w:multiLevelType w:val="hybridMultilevel"/>
    <w:tmpl w:val="ED4C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BB51A6"/>
    <w:multiLevelType w:val="hybridMultilevel"/>
    <w:tmpl w:val="171CE7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D32F6A"/>
    <w:multiLevelType w:val="hybridMultilevel"/>
    <w:tmpl w:val="5672E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EE0633"/>
    <w:multiLevelType w:val="hybridMultilevel"/>
    <w:tmpl w:val="FBA45F66"/>
    <w:lvl w:ilvl="0" w:tplc="57966C98">
      <w:start w:val="1"/>
      <w:numFmt w:val="decimal"/>
      <w:lvlText w:val="%1."/>
      <w:lvlJc w:val="left"/>
      <w:pPr>
        <w:tabs>
          <w:tab w:val="num" w:pos="360"/>
        </w:tabs>
        <w:ind w:left="360" w:hanging="360"/>
      </w:pPr>
    </w:lvl>
    <w:lvl w:ilvl="1" w:tplc="8E9A16EA" w:tentative="1">
      <w:start w:val="1"/>
      <w:numFmt w:val="decimal"/>
      <w:lvlText w:val="%2."/>
      <w:lvlJc w:val="left"/>
      <w:pPr>
        <w:tabs>
          <w:tab w:val="num" w:pos="1080"/>
        </w:tabs>
        <w:ind w:left="1080" w:hanging="360"/>
      </w:pPr>
    </w:lvl>
    <w:lvl w:ilvl="2" w:tplc="51AA6CAA" w:tentative="1">
      <w:start w:val="1"/>
      <w:numFmt w:val="decimal"/>
      <w:lvlText w:val="%3."/>
      <w:lvlJc w:val="left"/>
      <w:pPr>
        <w:tabs>
          <w:tab w:val="num" w:pos="1800"/>
        </w:tabs>
        <w:ind w:left="1800" w:hanging="360"/>
      </w:pPr>
    </w:lvl>
    <w:lvl w:ilvl="3" w:tplc="1D326A34" w:tentative="1">
      <w:start w:val="1"/>
      <w:numFmt w:val="decimal"/>
      <w:lvlText w:val="%4."/>
      <w:lvlJc w:val="left"/>
      <w:pPr>
        <w:tabs>
          <w:tab w:val="num" w:pos="2520"/>
        </w:tabs>
        <w:ind w:left="2520" w:hanging="360"/>
      </w:pPr>
    </w:lvl>
    <w:lvl w:ilvl="4" w:tplc="DE644C04" w:tentative="1">
      <w:start w:val="1"/>
      <w:numFmt w:val="decimal"/>
      <w:lvlText w:val="%5."/>
      <w:lvlJc w:val="left"/>
      <w:pPr>
        <w:tabs>
          <w:tab w:val="num" w:pos="3240"/>
        </w:tabs>
        <w:ind w:left="3240" w:hanging="360"/>
      </w:pPr>
    </w:lvl>
    <w:lvl w:ilvl="5" w:tplc="99141FCC" w:tentative="1">
      <w:start w:val="1"/>
      <w:numFmt w:val="decimal"/>
      <w:lvlText w:val="%6."/>
      <w:lvlJc w:val="left"/>
      <w:pPr>
        <w:tabs>
          <w:tab w:val="num" w:pos="3960"/>
        </w:tabs>
        <w:ind w:left="3960" w:hanging="360"/>
      </w:pPr>
    </w:lvl>
    <w:lvl w:ilvl="6" w:tplc="49D6F896" w:tentative="1">
      <w:start w:val="1"/>
      <w:numFmt w:val="decimal"/>
      <w:lvlText w:val="%7."/>
      <w:lvlJc w:val="left"/>
      <w:pPr>
        <w:tabs>
          <w:tab w:val="num" w:pos="4680"/>
        </w:tabs>
        <w:ind w:left="4680" w:hanging="360"/>
      </w:pPr>
    </w:lvl>
    <w:lvl w:ilvl="7" w:tplc="2C5ACD2A" w:tentative="1">
      <w:start w:val="1"/>
      <w:numFmt w:val="decimal"/>
      <w:lvlText w:val="%8."/>
      <w:lvlJc w:val="left"/>
      <w:pPr>
        <w:tabs>
          <w:tab w:val="num" w:pos="5400"/>
        </w:tabs>
        <w:ind w:left="5400" w:hanging="360"/>
      </w:pPr>
    </w:lvl>
    <w:lvl w:ilvl="8" w:tplc="7C72B6D8" w:tentative="1">
      <w:start w:val="1"/>
      <w:numFmt w:val="decimal"/>
      <w:lvlText w:val="%9."/>
      <w:lvlJc w:val="left"/>
      <w:pPr>
        <w:tabs>
          <w:tab w:val="num" w:pos="6120"/>
        </w:tabs>
        <w:ind w:left="6120" w:hanging="360"/>
      </w:pPr>
    </w:lvl>
  </w:abstractNum>
  <w:abstractNum w:abstractNumId="35">
    <w:nsid w:val="60642735"/>
    <w:multiLevelType w:val="hybridMultilevel"/>
    <w:tmpl w:val="874E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366B2"/>
    <w:multiLevelType w:val="hybridMultilevel"/>
    <w:tmpl w:val="17C2C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902EDA"/>
    <w:multiLevelType w:val="hybridMultilevel"/>
    <w:tmpl w:val="2CFE6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324777"/>
    <w:multiLevelType w:val="hybridMultilevel"/>
    <w:tmpl w:val="CD5A9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CB1E5C"/>
    <w:multiLevelType w:val="hybridMultilevel"/>
    <w:tmpl w:val="C382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81ECB"/>
    <w:multiLevelType w:val="hybridMultilevel"/>
    <w:tmpl w:val="23525362"/>
    <w:lvl w:ilvl="0" w:tplc="50F2A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040A2D"/>
    <w:multiLevelType w:val="hybridMultilevel"/>
    <w:tmpl w:val="0D1C32E0"/>
    <w:lvl w:ilvl="0" w:tplc="50F2A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AE597B"/>
    <w:multiLevelType w:val="hybridMultilevel"/>
    <w:tmpl w:val="0FA442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891127F"/>
    <w:multiLevelType w:val="multilevel"/>
    <w:tmpl w:val="FD4611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78EA05BC"/>
    <w:multiLevelType w:val="hybridMultilevel"/>
    <w:tmpl w:val="391C2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26050"/>
    <w:multiLevelType w:val="hybridMultilevel"/>
    <w:tmpl w:val="5770FD1E"/>
    <w:lvl w:ilvl="0" w:tplc="50F2A8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27"/>
  </w:num>
  <w:num w:numId="4">
    <w:abstractNumId w:val="2"/>
  </w:num>
  <w:num w:numId="5">
    <w:abstractNumId w:val="31"/>
  </w:num>
  <w:num w:numId="6">
    <w:abstractNumId w:val="8"/>
  </w:num>
  <w:num w:numId="7">
    <w:abstractNumId w:val="35"/>
  </w:num>
  <w:num w:numId="8">
    <w:abstractNumId w:val="3"/>
  </w:num>
  <w:num w:numId="9">
    <w:abstractNumId w:val="28"/>
  </w:num>
  <w:num w:numId="10">
    <w:abstractNumId w:val="44"/>
  </w:num>
  <w:num w:numId="11">
    <w:abstractNumId w:val="25"/>
  </w:num>
  <w:num w:numId="12">
    <w:abstractNumId w:val="13"/>
  </w:num>
  <w:num w:numId="13">
    <w:abstractNumId w:val="39"/>
  </w:num>
  <w:num w:numId="14">
    <w:abstractNumId w:val="15"/>
  </w:num>
  <w:num w:numId="15">
    <w:abstractNumId w:val="19"/>
  </w:num>
  <w:num w:numId="16">
    <w:abstractNumId w:val="11"/>
  </w:num>
  <w:num w:numId="17">
    <w:abstractNumId w:val="32"/>
  </w:num>
  <w:num w:numId="18">
    <w:abstractNumId w:val="12"/>
  </w:num>
  <w:num w:numId="19">
    <w:abstractNumId w:val="10"/>
  </w:num>
  <w:num w:numId="20">
    <w:abstractNumId w:val="0"/>
  </w:num>
  <w:num w:numId="21">
    <w:abstractNumId w:val="20"/>
  </w:num>
  <w:num w:numId="22">
    <w:abstractNumId w:val="29"/>
  </w:num>
  <w:num w:numId="23">
    <w:abstractNumId w:val="6"/>
  </w:num>
  <w:num w:numId="24">
    <w:abstractNumId w:val="17"/>
  </w:num>
  <w:num w:numId="25">
    <w:abstractNumId w:val="42"/>
  </w:num>
  <w:num w:numId="26">
    <w:abstractNumId w:val="23"/>
  </w:num>
  <w:num w:numId="27">
    <w:abstractNumId w:val="36"/>
  </w:num>
  <w:num w:numId="28">
    <w:abstractNumId w:val="18"/>
  </w:num>
  <w:num w:numId="29">
    <w:abstractNumId w:val="16"/>
  </w:num>
  <w:num w:numId="30">
    <w:abstractNumId w:val="22"/>
  </w:num>
  <w:num w:numId="31">
    <w:abstractNumId w:val="24"/>
  </w:num>
  <w:num w:numId="32">
    <w:abstractNumId w:val="45"/>
  </w:num>
  <w:num w:numId="33">
    <w:abstractNumId w:val="40"/>
  </w:num>
  <w:num w:numId="34">
    <w:abstractNumId w:val="26"/>
  </w:num>
  <w:num w:numId="35">
    <w:abstractNumId w:val="38"/>
  </w:num>
  <w:num w:numId="36">
    <w:abstractNumId w:val="34"/>
  </w:num>
  <w:num w:numId="37">
    <w:abstractNumId w:val="1"/>
  </w:num>
  <w:num w:numId="38">
    <w:abstractNumId w:val="7"/>
  </w:num>
  <w:num w:numId="39">
    <w:abstractNumId w:val="41"/>
  </w:num>
  <w:num w:numId="40">
    <w:abstractNumId w:val="4"/>
  </w:num>
  <w:num w:numId="41">
    <w:abstractNumId w:val="33"/>
  </w:num>
  <w:num w:numId="42">
    <w:abstractNumId w:val="9"/>
  </w:num>
  <w:num w:numId="43">
    <w:abstractNumId w:val="43"/>
  </w:num>
  <w:num w:numId="44">
    <w:abstractNumId w:val="30"/>
  </w:num>
  <w:num w:numId="45">
    <w:abstractNumId w:val="5"/>
  </w:num>
  <w:num w:numId="4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BE"/>
    <w:rsid w:val="00000FC0"/>
    <w:rsid w:val="000104A7"/>
    <w:rsid w:val="00027D16"/>
    <w:rsid w:val="000341CA"/>
    <w:rsid w:val="00042FC7"/>
    <w:rsid w:val="00043DCA"/>
    <w:rsid w:val="00065EE9"/>
    <w:rsid w:val="0006706C"/>
    <w:rsid w:val="0007071E"/>
    <w:rsid w:val="00081934"/>
    <w:rsid w:val="00082BAF"/>
    <w:rsid w:val="000867BB"/>
    <w:rsid w:val="0009158D"/>
    <w:rsid w:val="00093E2B"/>
    <w:rsid w:val="000A1CB2"/>
    <w:rsid w:val="000B1AD8"/>
    <w:rsid w:val="000B6F40"/>
    <w:rsid w:val="000C398B"/>
    <w:rsid w:val="000C613F"/>
    <w:rsid w:val="000D0556"/>
    <w:rsid w:val="000D5E73"/>
    <w:rsid w:val="000D5F4E"/>
    <w:rsid w:val="000D7BB1"/>
    <w:rsid w:val="000F0DB9"/>
    <w:rsid w:val="000F65B8"/>
    <w:rsid w:val="000F748C"/>
    <w:rsid w:val="00111A09"/>
    <w:rsid w:val="0012204D"/>
    <w:rsid w:val="00122A5E"/>
    <w:rsid w:val="00133B4E"/>
    <w:rsid w:val="00135EE7"/>
    <w:rsid w:val="00154E57"/>
    <w:rsid w:val="0015733B"/>
    <w:rsid w:val="0016549E"/>
    <w:rsid w:val="001714F5"/>
    <w:rsid w:val="00176FB7"/>
    <w:rsid w:val="0018107F"/>
    <w:rsid w:val="00194843"/>
    <w:rsid w:val="001A099A"/>
    <w:rsid w:val="001A5A2B"/>
    <w:rsid w:val="001A72D8"/>
    <w:rsid w:val="001C563B"/>
    <w:rsid w:val="001E1F35"/>
    <w:rsid w:val="001F7772"/>
    <w:rsid w:val="001F782B"/>
    <w:rsid w:val="002140F0"/>
    <w:rsid w:val="00215F9E"/>
    <w:rsid w:val="0022168D"/>
    <w:rsid w:val="00225BE8"/>
    <w:rsid w:val="00247824"/>
    <w:rsid w:val="00264849"/>
    <w:rsid w:val="00265471"/>
    <w:rsid w:val="0027703B"/>
    <w:rsid w:val="002821F2"/>
    <w:rsid w:val="002923F1"/>
    <w:rsid w:val="00294D4F"/>
    <w:rsid w:val="002B0E99"/>
    <w:rsid w:val="002B533C"/>
    <w:rsid w:val="002B5C87"/>
    <w:rsid w:val="002B72A8"/>
    <w:rsid w:val="002B7851"/>
    <w:rsid w:val="002C2945"/>
    <w:rsid w:val="002D27B6"/>
    <w:rsid w:val="002F5181"/>
    <w:rsid w:val="00311360"/>
    <w:rsid w:val="00335E6B"/>
    <w:rsid w:val="00344839"/>
    <w:rsid w:val="00344DB1"/>
    <w:rsid w:val="0034552C"/>
    <w:rsid w:val="003568EE"/>
    <w:rsid w:val="00361E86"/>
    <w:rsid w:val="00375486"/>
    <w:rsid w:val="00383D11"/>
    <w:rsid w:val="00392EAC"/>
    <w:rsid w:val="00392FA2"/>
    <w:rsid w:val="003A338D"/>
    <w:rsid w:val="003B2810"/>
    <w:rsid w:val="003B3790"/>
    <w:rsid w:val="003C3795"/>
    <w:rsid w:val="003C5564"/>
    <w:rsid w:val="003C631F"/>
    <w:rsid w:val="003D1D27"/>
    <w:rsid w:val="003D3778"/>
    <w:rsid w:val="003D3804"/>
    <w:rsid w:val="003D59BF"/>
    <w:rsid w:val="003F4DAB"/>
    <w:rsid w:val="004152D4"/>
    <w:rsid w:val="004158D6"/>
    <w:rsid w:val="00423EF3"/>
    <w:rsid w:val="00425C7C"/>
    <w:rsid w:val="00436B6C"/>
    <w:rsid w:val="00437681"/>
    <w:rsid w:val="004533D9"/>
    <w:rsid w:val="00463610"/>
    <w:rsid w:val="004742BC"/>
    <w:rsid w:val="0048409D"/>
    <w:rsid w:val="00484EF2"/>
    <w:rsid w:val="00490B9B"/>
    <w:rsid w:val="004919EA"/>
    <w:rsid w:val="004A28AA"/>
    <w:rsid w:val="004B2B9A"/>
    <w:rsid w:val="004C03C9"/>
    <w:rsid w:val="004C62FA"/>
    <w:rsid w:val="004D2CB0"/>
    <w:rsid w:val="004D4F87"/>
    <w:rsid w:val="004D7D2F"/>
    <w:rsid w:val="004E29B3"/>
    <w:rsid w:val="004F1723"/>
    <w:rsid w:val="00503EA0"/>
    <w:rsid w:val="00507BED"/>
    <w:rsid w:val="005109B4"/>
    <w:rsid w:val="00512BF6"/>
    <w:rsid w:val="00515E03"/>
    <w:rsid w:val="00521001"/>
    <w:rsid w:val="00525B89"/>
    <w:rsid w:val="00540E58"/>
    <w:rsid w:val="00546AAC"/>
    <w:rsid w:val="005537C3"/>
    <w:rsid w:val="005538BF"/>
    <w:rsid w:val="005603F2"/>
    <w:rsid w:val="00576C2E"/>
    <w:rsid w:val="0058206B"/>
    <w:rsid w:val="005B6168"/>
    <w:rsid w:val="005C0041"/>
    <w:rsid w:val="005C6139"/>
    <w:rsid w:val="005D4AF4"/>
    <w:rsid w:val="005D6267"/>
    <w:rsid w:val="005E4A30"/>
    <w:rsid w:val="005F1C4C"/>
    <w:rsid w:val="00607B6E"/>
    <w:rsid w:val="006162CE"/>
    <w:rsid w:val="00621B7D"/>
    <w:rsid w:val="00625908"/>
    <w:rsid w:val="00631F96"/>
    <w:rsid w:val="0063405C"/>
    <w:rsid w:val="006621DE"/>
    <w:rsid w:val="00666AC9"/>
    <w:rsid w:val="00677984"/>
    <w:rsid w:val="00682776"/>
    <w:rsid w:val="006A7F18"/>
    <w:rsid w:val="006B7D4F"/>
    <w:rsid w:val="006C5998"/>
    <w:rsid w:val="006D2BF9"/>
    <w:rsid w:val="006F3835"/>
    <w:rsid w:val="006F481A"/>
    <w:rsid w:val="006F5762"/>
    <w:rsid w:val="0070505E"/>
    <w:rsid w:val="0071550B"/>
    <w:rsid w:val="00733BB8"/>
    <w:rsid w:val="007354AC"/>
    <w:rsid w:val="007623AD"/>
    <w:rsid w:val="0076278D"/>
    <w:rsid w:val="00764CBD"/>
    <w:rsid w:val="007746C6"/>
    <w:rsid w:val="00774BA1"/>
    <w:rsid w:val="00796FBA"/>
    <w:rsid w:val="007B435F"/>
    <w:rsid w:val="007C197A"/>
    <w:rsid w:val="007D40ED"/>
    <w:rsid w:val="007F6B21"/>
    <w:rsid w:val="00811855"/>
    <w:rsid w:val="00812A83"/>
    <w:rsid w:val="0082120D"/>
    <w:rsid w:val="00826DAF"/>
    <w:rsid w:val="00831C4A"/>
    <w:rsid w:val="008321EC"/>
    <w:rsid w:val="0084653B"/>
    <w:rsid w:val="00850371"/>
    <w:rsid w:val="008532F9"/>
    <w:rsid w:val="00870C61"/>
    <w:rsid w:val="00886C2E"/>
    <w:rsid w:val="00890B75"/>
    <w:rsid w:val="00891A04"/>
    <w:rsid w:val="00893F69"/>
    <w:rsid w:val="008B2EAC"/>
    <w:rsid w:val="008B5D86"/>
    <w:rsid w:val="008C69B9"/>
    <w:rsid w:val="008D6F58"/>
    <w:rsid w:val="008E2687"/>
    <w:rsid w:val="008E6B6A"/>
    <w:rsid w:val="008F14C9"/>
    <w:rsid w:val="008F1D50"/>
    <w:rsid w:val="008F5A4F"/>
    <w:rsid w:val="008F7F1B"/>
    <w:rsid w:val="00906E03"/>
    <w:rsid w:val="00934587"/>
    <w:rsid w:val="00950D7A"/>
    <w:rsid w:val="00951B87"/>
    <w:rsid w:val="00953E0F"/>
    <w:rsid w:val="009547D1"/>
    <w:rsid w:val="00965B16"/>
    <w:rsid w:val="009712C1"/>
    <w:rsid w:val="00972E94"/>
    <w:rsid w:val="00977983"/>
    <w:rsid w:val="009A54A6"/>
    <w:rsid w:val="009A555E"/>
    <w:rsid w:val="009A6E79"/>
    <w:rsid w:val="009B3062"/>
    <w:rsid w:val="009B47D1"/>
    <w:rsid w:val="009C36B5"/>
    <w:rsid w:val="009C6EB7"/>
    <w:rsid w:val="009D39AF"/>
    <w:rsid w:val="009E0766"/>
    <w:rsid w:val="009E2293"/>
    <w:rsid w:val="009E35C3"/>
    <w:rsid w:val="009F03E6"/>
    <w:rsid w:val="009F2148"/>
    <w:rsid w:val="00A00B8C"/>
    <w:rsid w:val="00A1437E"/>
    <w:rsid w:val="00A22056"/>
    <w:rsid w:val="00A41F07"/>
    <w:rsid w:val="00A527F4"/>
    <w:rsid w:val="00A62610"/>
    <w:rsid w:val="00A714E6"/>
    <w:rsid w:val="00A72B66"/>
    <w:rsid w:val="00A72CB5"/>
    <w:rsid w:val="00AA33C6"/>
    <w:rsid w:val="00AB210D"/>
    <w:rsid w:val="00AB5AD8"/>
    <w:rsid w:val="00AC1C19"/>
    <w:rsid w:val="00AD190E"/>
    <w:rsid w:val="00AE0676"/>
    <w:rsid w:val="00AF4CC6"/>
    <w:rsid w:val="00B23BA8"/>
    <w:rsid w:val="00B2479B"/>
    <w:rsid w:val="00B251EC"/>
    <w:rsid w:val="00B37FC2"/>
    <w:rsid w:val="00B60D38"/>
    <w:rsid w:val="00B63561"/>
    <w:rsid w:val="00B65CCE"/>
    <w:rsid w:val="00B732D4"/>
    <w:rsid w:val="00B775EB"/>
    <w:rsid w:val="00B8585B"/>
    <w:rsid w:val="00B87EED"/>
    <w:rsid w:val="00B95659"/>
    <w:rsid w:val="00BA4BBC"/>
    <w:rsid w:val="00BA5B82"/>
    <w:rsid w:val="00BB1956"/>
    <w:rsid w:val="00BC586A"/>
    <w:rsid w:val="00BC58C8"/>
    <w:rsid w:val="00BC705A"/>
    <w:rsid w:val="00BD21FC"/>
    <w:rsid w:val="00BE12A7"/>
    <w:rsid w:val="00BF4271"/>
    <w:rsid w:val="00C14B24"/>
    <w:rsid w:val="00C16933"/>
    <w:rsid w:val="00C23B6F"/>
    <w:rsid w:val="00C4368B"/>
    <w:rsid w:val="00C467C3"/>
    <w:rsid w:val="00C54CC4"/>
    <w:rsid w:val="00C554A0"/>
    <w:rsid w:val="00C57025"/>
    <w:rsid w:val="00C70F8B"/>
    <w:rsid w:val="00C72765"/>
    <w:rsid w:val="00C80C89"/>
    <w:rsid w:val="00C814FB"/>
    <w:rsid w:val="00C92F15"/>
    <w:rsid w:val="00CA10F8"/>
    <w:rsid w:val="00CA5470"/>
    <w:rsid w:val="00CB635B"/>
    <w:rsid w:val="00CC3CF6"/>
    <w:rsid w:val="00CE09EC"/>
    <w:rsid w:val="00CE3471"/>
    <w:rsid w:val="00CF1405"/>
    <w:rsid w:val="00D07738"/>
    <w:rsid w:val="00D11BCE"/>
    <w:rsid w:val="00D13198"/>
    <w:rsid w:val="00D16ED3"/>
    <w:rsid w:val="00D25020"/>
    <w:rsid w:val="00D3486E"/>
    <w:rsid w:val="00D34BC6"/>
    <w:rsid w:val="00D34C63"/>
    <w:rsid w:val="00D36CBE"/>
    <w:rsid w:val="00D44734"/>
    <w:rsid w:val="00D61379"/>
    <w:rsid w:val="00D81909"/>
    <w:rsid w:val="00DA07BB"/>
    <w:rsid w:val="00DA1C51"/>
    <w:rsid w:val="00DA3815"/>
    <w:rsid w:val="00DA50BA"/>
    <w:rsid w:val="00DB7A3F"/>
    <w:rsid w:val="00DC5352"/>
    <w:rsid w:val="00DC57FC"/>
    <w:rsid w:val="00DD14EB"/>
    <w:rsid w:val="00DD4978"/>
    <w:rsid w:val="00DE2F0B"/>
    <w:rsid w:val="00DE3D37"/>
    <w:rsid w:val="00E03EA9"/>
    <w:rsid w:val="00E10D31"/>
    <w:rsid w:val="00E13B0C"/>
    <w:rsid w:val="00E141FC"/>
    <w:rsid w:val="00E32330"/>
    <w:rsid w:val="00E33F0F"/>
    <w:rsid w:val="00E445C1"/>
    <w:rsid w:val="00E652EB"/>
    <w:rsid w:val="00E740C4"/>
    <w:rsid w:val="00E80471"/>
    <w:rsid w:val="00E82D87"/>
    <w:rsid w:val="00E85698"/>
    <w:rsid w:val="00E8652A"/>
    <w:rsid w:val="00E87CCB"/>
    <w:rsid w:val="00EC1B91"/>
    <w:rsid w:val="00EC320B"/>
    <w:rsid w:val="00EC5C19"/>
    <w:rsid w:val="00EF38CF"/>
    <w:rsid w:val="00EF50E4"/>
    <w:rsid w:val="00F1246D"/>
    <w:rsid w:val="00F1532B"/>
    <w:rsid w:val="00F27729"/>
    <w:rsid w:val="00F31AD1"/>
    <w:rsid w:val="00F4116A"/>
    <w:rsid w:val="00F516D5"/>
    <w:rsid w:val="00F560F5"/>
    <w:rsid w:val="00F61E04"/>
    <w:rsid w:val="00F621D3"/>
    <w:rsid w:val="00F868CB"/>
    <w:rsid w:val="00F93BEE"/>
    <w:rsid w:val="00F93F20"/>
    <w:rsid w:val="00F946C5"/>
    <w:rsid w:val="00FA024D"/>
    <w:rsid w:val="00FA2C49"/>
    <w:rsid w:val="00FB6FC6"/>
    <w:rsid w:val="00FC0700"/>
    <w:rsid w:val="00FC254D"/>
    <w:rsid w:val="00FC6452"/>
    <w:rsid w:val="00FF07E2"/>
    <w:rsid w:val="00FF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E7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3DCA"/>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790"/>
    <w:pPr>
      <w:ind w:left="720"/>
      <w:contextualSpacing/>
    </w:pPr>
  </w:style>
  <w:style w:type="paragraph" w:styleId="Footer">
    <w:name w:val="footer"/>
    <w:basedOn w:val="Normal"/>
    <w:link w:val="FooterChar"/>
    <w:uiPriority w:val="99"/>
    <w:unhideWhenUsed/>
    <w:rsid w:val="00631F96"/>
    <w:pPr>
      <w:tabs>
        <w:tab w:val="center" w:pos="4320"/>
        <w:tab w:val="right" w:pos="8640"/>
      </w:tabs>
    </w:pPr>
  </w:style>
  <w:style w:type="character" w:customStyle="1" w:styleId="FooterChar">
    <w:name w:val="Footer Char"/>
    <w:basedOn w:val="DefaultParagraphFont"/>
    <w:link w:val="Footer"/>
    <w:uiPriority w:val="99"/>
    <w:rsid w:val="00631F96"/>
    <w:rPr>
      <w:rFonts w:eastAsiaTheme="minorHAnsi" w:cstheme="minorBidi"/>
      <w:lang w:eastAsia="en-US"/>
    </w:rPr>
  </w:style>
  <w:style w:type="character" w:styleId="PageNumber">
    <w:name w:val="page number"/>
    <w:basedOn w:val="DefaultParagraphFont"/>
    <w:uiPriority w:val="99"/>
    <w:semiHidden/>
    <w:unhideWhenUsed/>
    <w:rsid w:val="00631F96"/>
  </w:style>
  <w:style w:type="character" w:styleId="Hyperlink">
    <w:name w:val="Hyperlink"/>
    <w:basedOn w:val="DefaultParagraphFont"/>
    <w:uiPriority w:val="99"/>
    <w:unhideWhenUsed/>
    <w:rsid w:val="008D6F58"/>
    <w:rPr>
      <w:color w:val="0000FF" w:themeColor="hyperlink"/>
      <w:u w:val="single"/>
    </w:rPr>
  </w:style>
  <w:style w:type="paragraph" w:styleId="Header">
    <w:name w:val="header"/>
    <w:basedOn w:val="Normal"/>
    <w:link w:val="HeaderChar"/>
    <w:uiPriority w:val="99"/>
    <w:unhideWhenUsed/>
    <w:rsid w:val="002B533C"/>
    <w:pPr>
      <w:tabs>
        <w:tab w:val="center" w:pos="4320"/>
        <w:tab w:val="right" w:pos="8640"/>
      </w:tabs>
    </w:pPr>
  </w:style>
  <w:style w:type="character" w:customStyle="1" w:styleId="HeaderChar">
    <w:name w:val="Header Char"/>
    <w:basedOn w:val="DefaultParagraphFont"/>
    <w:link w:val="Header"/>
    <w:uiPriority w:val="99"/>
    <w:rsid w:val="002B533C"/>
    <w:rPr>
      <w:rFonts w:eastAsia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3DCA"/>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table" w:styleId="TableGrid">
    <w:name w:val="Table Grid"/>
    <w:basedOn w:val="TableNormal"/>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790"/>
    <w:pPr>
      <w:ind w:left="720"/>
      <w:contextualSpacing/>
    </w:pPr>
  </w:style>
  <w:style w:type="paragraph" w:styleId="Footer">
    <w:name w:val="footer"/>
    <w:basedOn w:val="Normal"/>
    <w:link w:val="FooterChar"/>
    <w:uiPriority w:val="99"/>
    <w:unhideWhenUsed/>
    <w:rsid w:val="00631F96"/>
    <w:pPr>
      <w:tabs>
        <w:tab w:val="center" w:pos="4320"/>
        <w:tab w:val="right" w:pos="8640"/>
      </w:tabs>
    </w:pPr>
  </w:style>
  <w:style w:type="character" w:customStyle="1" w:styleId="FooterChar">
    <w:name w:val="Footer Char"/>
    <w:basedOn w:val="DefaultParagraphFont"/>
    <w:link w:val="Footer"/>
    <w:uiPriority w:val="99"/>
    <w:rsid w:val="00631F96"/>
    <w:rPr>
      <w:rFonts w:eastAsiaTheme="minorHAnsi" w:cstheme="minorBidi"/>
      <w:lang w:eastAsia="en-US"/>
    </w:rPr>
  </w:style>
  <w:style w:type="character" w:styleId="PageNumber">
    <w:name w:val="page number"/>
    <w:basedOn w:val="DefaultParagraphFont"/>
    <w:uiPriority w:val="99"/>
    <w:semiHidden/>
    <w:unhideWhenUsed/>
    <w:rsid w:val="00631F96"/>
  </w:style>
  <w:style w:type="character" w:styleId="Hyperlink">
    <w:name w:val="Hyperlink"/>
    <w:basedOn w:val="DefaultParagraphFont"/>
    <w:uiPriority w:val="99"/>
    <w:unhideWhenUsed/>
    <w:rsid w:val="008D6F58"/>
    <w:rPr>
      <w:color w:val="0000FF" w:themeColor="hyperlink"/>
      <w:u w:val="single"/>
    </w:rPr>
  </w:style>
  <w:style w:type="paragraph" w:styleId="Header">
    <w:name w:val="header"/>
    <w:basedOn w:val="Normal"/>
    <w:link w:val="HeaderChar"/>
    <w:uiPriority w:val="99"/>
    <w:unhideWhenUsed/>
    <w:rsid w:val="002B533C"/>
    <w:pPr>
      <w:tabs>
        <w:tab w:val="center" w:pos="4320"/>
        <w:tab w:val="right" w:pos="8640"/>
      </w:tabs>
    </w:pPr>
  </w:style>
  <w:style w:type="character" w:customStyle="1" w:styleId="HeaderChar">
    <w:name w:val="Header Char"/>
    <w:basedOn w:val="DefaultParagraphFont"/>
    <w:link w:val="Header"/>
    <w:uiPriority w:val="99"/>
    <w:rsid w:val="002B533C"/>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443">
      <w:bodyDiv w:val="1"/>
      <w:marLeft w:val="0"/>
      <w:marRight w:val="0"/>
      <w:marTop w:val="0"/>
      <w:marBottom w:val="0"/>
      <w:divBdr>
        <w:top w:val="none" w:sz="0" w:space="0" w:color="auto"/>
        <w:left w:val="none" w:sz="0" w:space="0" w:color="auto"/>
        <w:bottom w:val="none" w:sz="0" w:space="0" w:color="auto"/>
        <w:right w:val="none" w:sz="0" w:space="0" w:color="auto"/>
      </w:divBdr>
      <w:divsChild>
        <w:div w:id="1106777761">
          <w:marLeft w:val="547"/>
          <w:marRight w:val="0"/>
          <w:marTop w:val="0"/>
          <w:marBottom w:val="0"/>
          <w:divBdr>
            <w:top w:val="none" w:sz="0" w:space="0" w:color="auto"/>
            <w:left w:val="none" w:sz="0" w:space="0" w:color="auto"/>
            <w:bottom w:val="none" w:sz="0" w:space="0" w:color="auto"/>
            <w:right w:val="none" w:sz="0" w:space="0" w:color="auto"/>
          </w:divBdr>
        </w:div>
        <w:div w:id="1424569342">
          <w:marLeft w:val="1166"/>
          <w:marRight w:val="0"/>
          <w:marTop w:val="0"/>
          <w:marBottom w:val="0"/>
          <w:divBdr>
            <w:top w:val="none" w:sz="0" w:space="0" w:color="auto"/>
            <w:left w:val="none" w:sz="0" w:space="0" w:color="auto"/>
            <w:bottom w:val="none" w:sz="0" w:space="0" w:color="auto"/>
            <w:right w:val="none" w:sz="0" w:space="0" w:color="auto"/>
          </w:divBdr>
        </w:div>
        <w:div w:id="962930994">
          <w:marLeft w:val="547"/>
          <w:marRight w:val="0"/>
          <w:marTop w:val="0"/>
          <w:marBottom w:val="0"/>
          <w:divBdr>
            <w:top w:val="none" w:sz="0" w:space="0" w:color="auto"/>
            <w:left w:val="none" w:sz="0" w:space="0" w:color="auto"/>
            <w:bottom w:val="none" w:sz="0" w:space="0" w:color="auto"/>
            <w:right w:val="none" w:sz="0" w:space="0" w:color="auto"/>
          </w:divBdr>
        </w:div>
        <w:div w:id="1071999026">
          <w:marLeft w:val="1166"/>
          <w:marRight w:val="0"/>
          <w:marTop w:val="0"/>
          <w:marBottom w:val="0"/>
          <w:divBdr>
            <w:top w:val="none" w:sz="0" w:space="0" w:color="auto"/>
            <w:left w:val="none" w:sz="0" w:space="0" w:color="auto"/>
            <w:bottom w:val="none" w:sz="0" w:space="0" w:color="auto"/>
            <w:right w:val="none" w:sz="0" w:space="0" w:color="auto"/>
          </w:divBdr>
        </w:div>
        <w:div w:id="897516663">
          <w:marLeft w:val="1166"/>
          <w:marRight w:val="0"/>
          <w:marTop w:val="0"/>
          <w:marBottom w:val="0"/>
          <w:divBdr>
            <w:top w:val="none" w:sz="0" w:space="0" w:color="auto"/>
            <w:left w:val="none" w:sz="0" w:space="0" w:color="auto"/>
            <w:bottom w:val="none" w:sz="0" w:space="0" w:color="auto"/>
            <w:right w:val="none" w:sz="0" w:space="0" w:color="auto"/>
          </w:divBdr>
        </w:div>
        <w:div w:id="1234923995">
          <w:marLeft w:val="1166"/>
          <w:marRight w:val="0"/>
          <w:marTop w:val="0"/>
          <w:marBottom w:val="0"/>
          <w:divBdr>
            <w:top w:val="none" w:sz="0" w:space="0" w:color="auto"/>
            <w:left w:val="none" w:sz="0" w:space="0" w:color="auto"/>
            <w:bottom w:val="none" w:sz="0" w:space="0" w:color="auto"/>
            <w:right w:val="none" w:sz="0" w:space="0" w:color="auto"/>
          </w:divBdr>
        </w:div>
        <w:div w:id="497888929">
          <w:marLeft w:val="1166"/>
          <w:marRight w:val="0"/>
          <w:marTop w:val="0"/>
          <w:marBottom w:val="0"/>
          <w:divBdr>
            <w:top w:val="none" w:sz="0" w:space="0" w:color="auto"/>
            <w:left w:val="none" w:sz="0" w:space="0" w:color="auto"/>
            <w:bottom w:val="none" w:sz="0" w:space="0" w:color="auto"/>
            <w:right w:val="none" w:sz="0" w:space="0" w:color="auto"/>
          </w:divBdr>
        </w:div>
        <w:div w:id="661661126">
          <w:marLeft w:val="547"/>
          <w:marRight w:val="0"/>
          <w:marTop w:val="0"/>
          <w:marBottom w:val="0"/>
          <w:divBdr>
            <w:top w:val="none" w:sz="0" w:space="0" w:color="auto"/>
            <w:left w:val="none" w:sz="0" w:space="0" w:color="auto"/>
            <w:bottom w:val="none" w:sz="0" w:space="0" w:color="auto"/>
            <w:right w:val="none" w:sz="0" w:space="0" w:color="auto"/>
          </w:divBdr>
        </w:div>
        <w:div w:id="125392005">
          <w:marLeft w:val="1166"/>
          <w:marRight w:val="0"/>
          <w:marTop w:val="0"/>
          <w:marBottom w:val="0"/>
          <w:divBdr>
            <w:top w:val="none" w:sz="0" w:space="0" w:color="auto"/>
            <w:left w:val="none" w:sz="0" w:space="0" w:color="auto"/>
            <w:bottom w:val="none" w:sz="0" w:space="0" w:color="auto"/>
            <w:right w:val="none" w:sz="0" w:space="0" w:color="auto"/>
          </w:divBdr>
        </w:div>
      </w:divsChild>
    </w:div>
    <w:div w:id="314257691">
      <w:bodyDiv w:val="1"/>
      <w:marLeft w:val="0"/>
      <w:marRight w:val="0"/>
      <w:marTop w:val="0"/>
      <w:marBottom w:val="0"/>
      <w:divBdr>
        <w:top w:val="none" w:sz="0" w:space="0" w:color="auto"/>
        <w:left w:val="none" w:sz="0" w:space="0" w:color="auto"/>
        <w:bottom w:val="none" w:sz="0" w:space="0" w:color="auto"/>
        <w:right w:val="none" w:sz="0" w:space="0" w:color="auto"/>
      </w:divBdr>
      <w:divsChild>
        <w:div w:id="12345068">
          <w:marLeft w:val="806"/>
          <w:marRight w:val="0"/>
          <w:marTop w:val="125"/>
          <w:marBottom w:val="0"/>
          <w:divBdr>
            <w:top w:val="none" w:sz="0" w:space="0" w:color="auto"/>
            <w:left w:val="none" w:sz="0" w:space="0" w:color="auto"/>
            <w:bottom w:val="none" w:sz="0" w:space="0" w:color="auto"/>
            <w:right w:val="none" w:sz="0" w:space="0" w:color="auto"/>
          </w:divBdr>
        </w:div>
        <w:div w:id="80220619">
          <w:marLeft w:val="806"/>
          <w:marRight w:val="0"/>
          <w:marTop w:val="0"/>
          <w:marBottom w:val="0"/>
          <w:divBdr>
            <w:top w:val="none" w:sz="0" w:space="0" w:color="auto"/>
            <w:left w:val="none" w:sz="0" w:space="0" w:color="auto"/>
            <w:bottom w:val="none" w:sz="0" w:space="0" w:color="auto"/>
            <w:right w:val="none" w:sz="0" w:space="0" w:color="auto"/>
          </w:divBdr>
        </w:div>
        <w:div w:id="656228260">
          <w:marLeft w:val="806"/>
          <w:marRight w:val="0"/>
          <w:marTop w:val="0"/>
          <w:marBottom w:val="0"/>
          <w:divBdr>
            <w:top w:val="none" w:sz="0" w:space="0" w:color="auto"/>
            <w:left w:val="none" w:sz="0" w:space="0" w:color="auto"/>
            <w:bottom w:val="none" w:sz="0" w:space="0" w:color="auto"/>
            <w:right w:val="none" w:sz="0" w:space="0" w:color="auto"/>
          </w:divBdr>
        </w:div>
        <w:div w:id="1499037316">
          <w:marLeft w:val="806"/>
          <w:marRight w:val="0"/>
          <w:marTop w:val="0"/>
          <w:marBottom w:val="0"/>
          <w:divBdr>
            <w:top w:val="none" w:sz="0" w:space="0" w:color="auto"/>
            <w:left w:val="none" w:sz="0" w:space="0" w:color="auto"/>
            <w:bottom w:val="none" w:sz="0" w:space="0" w:color="auto"/>
            <w:right w:val="none" w:sz="0" w:space="0" w:color="auto"/>
          </w:divBdr>
        </w:div>
        <w:div w:id="1448767413">
          <w:marLeft w:val="806"/>
          <w:marRight w:val="0"/>
          <w:marTop w:val="0"/>
          <w:marBottom w:val="0"/>
          <w:divBdr>
            <w:top w:val="none" w:sz="0" w:space="0" w:color="auto"/>
            <w:left w:val="none" w:sz="0" w:space="0" w:color="auto"/>
            <w:bottom w:val="none" w:sz="0" w:space="0" w:color="auto"/>
            <w:right w:val="none" w:sz="0" w:space="0" w:color="auto"/>
          </w:divBdr>
        </w:div>
        <w:div w:id="776098747">
          <w:marLeft w:val="806"/>
          <w:marRight w:val="0"/>
          <w:marTop w:val="0"/>
          <w:marBottom w:val="0"/>
          <w:divBdr>
            <w:top w:val="none" w:sz="0" w:space="0" w:color="auto"/>
            <w:left w:val="none" w:sz="0" w:space="0" w:color="auto"/>
            <w:bottom w:val="none" w:sz="0" w:space="0" w:color="auto"/>
            <w:right w:val="none" w:sz="0" w:space="0" w:color="auto"/>
          </w:divBdr>
        </w:div>
        <w:div w:id="1536429138">
          <w:marLeft w:val="806"/>
          <w:marRight w:val="0"/>
          <w:marTop w:val="0"/>
          <w:marBottom w:val="0"/>
          <w:divBdr>
            <w:top w:val="none" w:sz="0" w:space="0" w:color="auto"/>
            <w:left w:val="none" w:sz="0" w:space="0" w:color="auto"/>
            <w:bottom w:val="none" w:sz="0" w:space="0" w:color="auto"/>
            <w:right w:val="none" w:sz="0" w:space="0" w:color="auto"/>
          </w:divBdr>
        </w:div>
        <w:div w:id="959143893">
          <w:marLeft w:val="806"/>
          <w:marRight w:val="0"/>
          <w:marTop w:val="0"/>
          <w:marBottom w:val="0"/>
          <w:divBdr>
            <w:top w:val="none" w:sz="0" w:space="0" w:color="auto"/>
            <w:left w:val="none" w:sz="0" w:space="0" w:color="auto"/>
            <w:bottom w:val="none" w:sz="0" w:space="0" w:color="auto"/>
            <w:right w:val="none" w:sz="0" w:space="0" w:color="auto"/>
          </w:divBdr>
        </w:div>
      </w:divsChild>
    </w:div>
    <w:div w:id="378090319">
      <w:bodyDiv w:val="1"/>
      <w:marLeft w:val="0"/>
      <w:marRight w:val="0"/>
      <w:marTop w:val="0"/>
      <w:marBottom w:val="0"/>
      <w:divBdr>
        <w:top w:val="none" w:sz="0" w:space="0" w:color="auto"/>
        <w:left w:val="none" w:sz="0" w:space="0" w:color="auto"/>
        <w:bottom w:val="none" w:sz="0" w:space="0" w:color="auto"/>
        <w:right w:val="none" w:sz="0" w:space="0" w:color="auto"/>
      </w:divBdr>
      <w:divsChild>
        <w:div w:id="1641769564">
          <w:marLeft w:val="288"/>
          <w:marRight w:val="0"/>
          <w:marTop w:val="115"/>
          <w:marBottom w:val="0"/>
          <w:divBdr>
            <w:top w:val="none" w:sz="0" w:space="0" w:color="auto"/>
            <w:left w:val="none" w:sz="0" w:space="0" w:color="auto"/>
            <w:bottom w:val="none" w:sz="0" w:space="0" w:color="auto"/>
            <w:right w:val="none" w:sz="0" w:space="0" w:color="auto"/>
          </w:divBdr>
        </w:div>
        <w:div w:id="912738474">
          <w:marLeft w:val="288"/>
          <w:marRight w:val="0"/>
          <w:marTop w:val="115"/>
          <w:marBottom w:val="0"/>
          <w:divBdr>
            <w:top w:val="none" w:sz="0" w:space="0" w:color="auto"/>
            <w:left w:val="none" w:sz="0" w:space="0" w:color="auto"/>
            <w:bottom w:val="none" w:sz="0" w:space="0" w:color="auto"/>
            <w:right w:val="none" w:sz="0" w:space="0" w:color="auto"/>
          </w:divBdr>
        </w:div>
        <w:div w:id="402533974">
          <w:marLeft w:val="288"/>
          <w:marRight w:val="0"/>
          <w:marTop w:val="115"/>
          <w:marBottom w:val="0"/>
          <w:divBdr>
            <w:top w:val="none" w:sz="0" w:space="0" w:color="auto"/>
            <w:left w:val="none" w:sz="0" w:space="0" w:color="auto"/>
            <w:bottom w:val="none" w:sz="0" w:space="0" w:color="auto"/>
            <w:right w:val="none" w:sz="0" w:space="0" w:color="auto"/>
          </w:divBdr>
        </w:div>
        <w:div w:id="1121655362">
          <w:marLeft w:val="288"/>
          <w:marRight w:val="0"/>
          <w:marTop w:val="115"/>
          <w:marBottom w:val="0"/>
          <w:divBdr>
            <w:top w:val="none" w:sz="0" w:space="0" w:color="auto"/>
            <w:left w:val="none" w:sz="0" w:space="0" w:color="auto"/>
            <w:bottom w:val="none" w:sz="0" w:space="0" w:color="auto"/>
            <w:right w:val="none" w:sz="0" w:space="0" w:color="auto"/>
          </w:divBdr>
        </w:div>
        <w:div w:id="1495102936">
          <w:marLeft w:val="288"/>
          <w:marRight w:val="0"/>
          <w:marTop w:val="115"/>
          <w:marBottom w:val="0"/>
          <w:divBdr>
            <w:top w:val="none" w:sz="0" w:space="0" w:color="auto"/>
            <w:left w:val="none" w:sz="0" w:space="0" w:color="auto"/>
            <w:bottom w:val="none" w:sz="0" w:space="0" w:color="auto"/>
            <w:right w:val="none" w:sz="0" w:space="0" w:color="auto"/>
          </w:divBdr>
        </w:div>
        <w:div w:id="1595094491">
          <w:marLeft w:val="288"/>
          <w:marRight w:val="0"/>
          <w:marTop w:val="115"/>
          <w:marBottom w:val="0"/>
          <w:divBdr>
            <w:top w:val="none" w:sz="0" w:space="0" w:color="auto"/>
            <w:left w:val="none" w:sz="0" w:space="0" w:color="auto"/>
            <w:bottom w:val="none" w:sz="0" w:space="0" w:color="auto"/>
            <w:right w:val="none" w:sz="0" w:space="0" w:color="auto"/>
          </w:divBdr>
        </w:div>
        <w:div w:id="16276068">
          <w:marLeft w:val="288"/>
          <w:marRight w:val="0"/>
          <w:marTop w:val="115"/>
          <w:marBottom w:val="0"/>
          <w:divBdr>
            <w:top w:val="none" w:sz="0" w:space="0" w:color="auto"/>
            <w:left w:val="none" w:sz="0" w:space="0" w:color="auto"/>
            <w:bottom w:val="none" w:sz="0" w:space="0" w:color="auto"/>
            <w:right w:val="none" w:sz="0" w:space="0" w:color="auto"/>
          </w:divBdr>
        </w:div>
        <w:div w:id="2060979328">
          <w:marLeft w:val="288"/>
          <w:marRight w:val="0"/>
          <w:marTop w:val="115"/>
          <w:marBottom w:val="0"/>
          <w:divBdr>
            <w:top w:val="none" w:sz="0" w:space="0" w:color="auto"/>
            <w:left w:val="none" w:sz="0" w:space="0" w:color="auto"/>
            <w:bottom w:val="none" w:sz="0" w:space="0" w:color="auto"/>
            <w:right w:val="none" w:sz="0" w:space="0" w:color="auto"/>
          </w:divBdr>
        </w:div>
      </w:divsChild>
    </w:div>
    <w:div w:id="378633016">
      <w:bodyDiv w:val="1"/>
      <w:marLeft w:val="0"/>
      <w:marRight w:val="0"/>
      <w:marTop w:val="0"/>
      <w:marBottom w:val="0"/>
      <w:divBdr>
        <w:top w:val="none" w:sz="0" w:space="0" w:color="auto"/>
        <w:left w:val="none" w:sz="0" w:space="0" w:color="auto"/>
        <w:bottom w:val="none" w:sz="0" w:space="0" w:color="auto"/>
        <w:right w:val="none" w:sz="0" w:space="0" w:color="auto"/>
      </w:divBdr>
      <w:divsChild>
        <w:div w:id="1536386870">
          <w:marLeft w:val="547"/>
          <w:marRight w:val="0"/>
          <w:marTop w:val="0"/>
          <w:marBottom w:val="0"/>
          <w:divBdr>
            <w:top w:val="none" w:sz="0" w:space="0" w:color="auto"/>
            <w:left w:val="none" w:sz="0" w:space="0" w:color="auto"/>
            <w:bottom w:val="none" w:sz="0" w:space="0" w:color="auto"/>
            <w:right w:val="none" w:sz="0" w:space="0" w:color="auto"/>
          </w:divBdr>
        </w:div>
        <w:div w:id="567299982">
          <w:marLeft w:val="547"/>
          <w:marRight w:val="0"/>
          <w:marTop w:val="0"/>
          <w:marBottom w:val="0"/>
          <w:divBdr>
            <w:top w:val="none" w:sz="0" w:space="0" w:color="auto"/>
            <w:left w:val="none" w:sz="0" w:space="0" w:color="auto"/>
            <w:bottom w:val="none" w:sz="0" w:space="0" w:color="auto"/>
            <w:right w:val="none" w:sz="0" w:space="0" w:color="auto"/>
          </w:divBdr>
        </w:div>
        <w:div w:id="621769302">
          <w:marLeft w:val="547"/>
          <w:marRight w:val="0"/>
          <w:marTop w:val="0"/>
          <w:marBottom w:val="0"/>
          <w:divBdr>
            <w:top w:val="none" w:sz="0" w:space="0" w:color="auto"/>
            <w:left w:val="none" w:sz="0" w:space="0" w:color="auto"/>
            <w:bottom w:val="none" w:sz="0" w:space="0" w:color="auto"/>
            <w:right w:val="none" w:sz="0" w:space="0" w:color="auto"/>
          </w:divBdr>
        </w:div>
        <w:div w:id="100147580">
          <w:marLeft w:val="547"/>
          <w:marRight w:val="0"/>
          <w:marTop w:val="0"/>
          <w:marBottom w:val="0"/>
          <w:divBdr>
            <w:top w:val="none" w:sz="0" w:space="0" w:color="auto"/>
            <w:left w:val="none" w:sz="0" w:space="0" w:color="auto"/>
            <w:bottom w:val="none" w:sz="0" w:space="0" w:color="auto"/>
            <w:right w:val="none" w:sz="0" w:space="0" w:color="auto"/>
          </w:divBdr>
        </w:div>
        <w:div w:id="1780830450">
          <w:marLeft w:val="547"/>
          <w:marRight w:val="0"/>
          <w:marTop w:val="0"/>
          <w:marBottom w:val="0"/>
          <w:divBdr>
            <w:top w:val="none" w:sz="0" w:space="0" w:color="auto"/>
            <w:left w:val="none" w:sz="0" w:space="0" w:color="auto"/>
            <w:bottom w:val="none" w:sz="0" w:space="0" w:color="auto"/>
            <w:right w:val="none" w:sz="0" w:space="0" w:color="auto"/>
          </w:divBdr>
        </w:div>
        <w:div w:id="758480592">
          <w:marLeft w:val="547"/>
          <w:marRight w:val="0"/>
          <w:marTop w:val="0"/>
          <w:marBottom w:val="0"/>
          <w:divBdr>
            <w:top w:val="none" w:sz="0" w:space="0" w:color="auto"/>
            <w:left w:val="none" w:sz="0" w:space="0" w:color="auto"/>
            <w:bottom w:val="none" w:sz="0" w:space="0" w:color="auto"/>
            <w:right w:val="none" w:sz="0" w:space="0" w:color="auto"/>
          </w:divBdr>
        </w:div>
        <w:div w:id="1337000190">
          <w:marLeft w:val="547"/>
          <w:marRight w:val="0"/>
          <w:marTop w:val="0"/>
          <w:marBottom w:val="0"/>
          <w:divBdr>
            <w:top w:val="none" w:sz="0" w:space="0" w:color="auto"/>
            <w:left w:val="none" w:sz="0" w:space="0" w:color="auto"/>
            <w:bottom w:val="none" w:sz="0" w:space="0" w:color="auto"/>
            <w:right w:val="none" w:sz="0" w:space="0" w:color="auto"/>
          </w:divBdr>
        </w:div>
        <w:div w:id="747196359">
          <w:marLeft w:val="547"/>
          <w:marRight w:val="0"/>
          <w:marTop w:val="0"/>
          <w:marBottom w:val="0"/>
          <w:divBdr>
            <w:top w:val="none" w:sz="0" w:space="0" w:color="auto"/>
            <w:left w:val="none" w:sz="0" w:space="0" w:color="auto"/>
            <w:bottom w:val="none" w:sz="0" w:space="0" w:color="auto"/>
            <w:right w:val="none" w:sz="0" w:space="0" w:color="auto"/>
          </w:divBdr>
        </w:div>
        <w:div w:id="65342385">
          <w:marLeft w:val="547"/>
          <w:marRight w:val="0"/>
          <w:marTop w:val="0"/>
          <w:marBottom w:val="0"/>
          <w:divBdr>
            <w:top w:val="none" w:sz="0" w:space="0" w:color="auto"/>
            <w:left w:val="none" w:sz="0" w:space="0" w:color="auto"/>
            <w:bottom w:val="none" w:sz="0" w:space="0" w:color="auto"/>
            <w:right w:val="none" w:sz="0" w:space="0" w:color="auto"/>
          </w:divBdr>
        </w:div>
        <w:div w:id="1471442044">
          <w:marLeft w:val="547"/>
          <w:marRight w:val="0"/>
          <w:marTop w:val="0"/>
          <w:marBottom w:val="0"/>
          <w:divBdr>
            <w:top w:val="none" w:sz="0" w:space="0" w:color="auto"/>
            <w:left w:val="none" w:sz="0" w:space="0" w:color="auto"/>
            <w:bottom w:val="none" w:sz="0" w:space="0" w:color="auto"/>
            <w:right w:val="none" w:sz="0" w:space="0" w:color="auto"/>
          </w:divBdr>
        </w:div>
        <w:div w:id="67240146">
          <w:marLeft w:val="547"/>
          <w:marRight w:val="0"/>
          <w:marTop w:val="0"/>
          <w:marBottom w:val="0"/>
          <w:divBdr>
            <w:top w:val="none" w:sz="0" w:space="0" w:color="auto"/>
            <w:left w:val="none" w:sz="0" w:space="0" w:color="auto"/>
            <w:bottom w:val="none" w:sz="0" w:space="0" w:color="auto"/>
            <w:right w:val="none" w:sz="0" w:space="0" w:color="auto"/>
          </w:divBdr>
        </w:div>
        <w:div w:id="854852919">
          <w:marLeft w:val="547"/>
          <w:marRight w:val="0"/>
          <w:marTop w:val="0"/>
          <w:marBottom w:val="0"/>
          <w:divBdr>
            <w:top w:val="none" w:sz="0" w:space="0" w:color="auto"/>
            <w:left w:val="none" w:sz="0" w:space="0" w:color="auto"/>
            <w:bottom w:val="none" w:sz="0" w:space="0" w:color="auto"/>
            <w:right w:val="none" w:sz="0" w:space="0" w:color="auto"/>
          </w:divBdr>
        </w:div>
      </w:divsChild>
    </w:div>
    <w:div w:id="598563509">
      <w:bodyDiv w:val="1"/>
      <w:marLeft w:val="0"/>
      <w:marRight w:val="0"/>
      <w:marTop w:val="0"/>
      <w:marBottom w:val="0"/>
      <w:divBdr>
        <w:top w:val="none" w:sz="0" w:space="0" w:color="auto"/>
        <w:left w:val="none" w:sz="0" w:space="0" w:color="auto"/>
        <w:bottom w:val="none" w:sz="0" w:space="0" w:color="auto"/>
        <w:right w:val="none" w:sz="0" w:space="0" w:color="auto"/>
      </w:divBdr>
      <w:divsChild>
        <w:div w:id="1858229808">
          <w:marLeft w:val="806"/>
          <w:marRight w:val="0"/>
          <w:marTop w:val="0"/>
          <w:marBottom w:val="0"/>
          <w:divBdr>
            <w:top w:val="none" w:sz="0" w:space="0" w:color="auto"/>
            <w:left w:val="none" w:sz="0" w:space="0" w:color="auto"/>
            <w:bottom w:val="none" w:sz="0" w:space="0" w:color="auto"/>
            <w:right w:val="none" w:sz="0" w:space="0" w:color="auto"/>
          </w:divBdr>
        </w:div>
        <w:div w:id="901938903">
          <w:marLeft w:val="806"/>
          <w:marRight w:val="0"/>
          <w:marTop w:val="0"/>
          <w:marBottom w:val="0"/>
          <w:divBdr>
            <w:top w:val="none" w:sz="0" w:space="0" w:color="auto"/>
            <w:left w:val="none" w:sz="0" w:space="0" w:color="auto"/>
            <w:bottom w:val="none" w:sz="0" w:space="0" w:color="auto"/>
            <w:right w:val="none" w:sz="0" w:space="0" w:color="auto"/>
          </w:divBdr>
        </w:div>
        <w:div w:id="1670331459">
          <w:marLeft w:val="806"/>
          <w:marRight w:val="0"/>
          <w:marTop w:val="0"/>
          <w:marBottom w:val="0"/>
          <w:divBdr>
            <w:top w:val="none" w:sz="0" w:space="0" w:color="auto"/>
            <w:left w:val="none" w:sz="0" w:space="0" w:color="auto"/>
            <w:bottom w:val="none" w:sz="0" w:space="0" w:color="auto"/>
            <w:right w:val="none" w:sz="0" w:space="0" w:color="auto"/>
          </w:divBdr>
        </w:div>
        <w:div w:id="749739886">
          <w:marLeft w:val="806"/>
          <w:marRight w:val="0"/>
          <w:marTop w:val="0"/>
          <w:marBottom w:val="0"/>
          <w:divBdr>
            <w:top w:val="none" w:sz="0" w:space="0" w:color="auto"/>
            <w:left w:val="none" w:sz="0" w:space="0" w:color="auto"/>
            <w:bottom w:val="none" w:sz="0" w:space="0" w:color="auto"/>
            <w:right w:val="none" w:sz="0" w:space="0" w:color="auto"/>
          </w:divBdr>
        </w:div>
        <w:div w:id="97221463">
          <w:marLeft w:val="806"/>
          <w:marRight w:val="0"/>
          <w:marTop w:val="0"/>
          <w:marBottom w:val="0"/>
          <w:divBdr>
            <w:top w:val="none" w:sz="0" w:space="0" w:color="auto"/>
            <w:left w:val="none" w:sz="0" w:space="0" w:color="auto"/>
            <w:bottom w:val="none" w:sz="0" w:space="0" w:color="auto"/>
            <w:right w:val="none" w:sz="0" w:space="0" w:color="auto"/>
          </w:divBdr>
        </w:div>
        <w:div w:id="1799566971">
          <w:marLeft w:val="806"/>
          <w:marRight w:val="0"/>
          <w:marTop w:val="0"/>
          <w:marBottom w:val="0"/>
          <w:divBdr>
            <w:top w:val="none" w:sz="0" w:space="0" w:color="auto"/>
            <w:left w:val="none" w:sz="0" w:space="0" w:color="auto"/>
            <w:bottom w:val="none" w:sz="0" w:space="0" w:color="auto"/>
            <w:right w:val="none" w:sz="0" w:space="0" w:color="auto"/>
          </w:divBdr>
        </w:div>
        <w:div w:id="1443065589">
          <w:marLeft w:val="806"/>
          <w:marRight w:val="0"/>
          <w:marTop w:val="0"/>
          <w:marBottom w:val="0"/>
          <w:divBdr>
            <w:top w:val="none" w:sz="0" w:space="0" w:color="auto"/>
            <w:left w:val="none" w:sz="0" w:space="0" w:color="auto"/>
            <w:bottom w:val="none" w:sz="0" w:space="0" w:color="auto"/>
            <w:right w:val="none" w:sz="0" w:space="0" w:color="auto"/>
          </w:divBdr>
        </w:div>
        <w:div w:id="722100375">
          <w:marLeft w:val="806"/>
          <w:marRight w:val="0"/>
          <w:marTop w:val="0"/>
          <w:marBottom w:val="0"/>
          <w:divBdr>
            <w:top w:val="none" w:sz="0" w:space="0" w:color="auto"/>
            <w:left w:val="none" w:sz="0" w:space="0" w:color="auto"/>
            <w:bottom w:val="none" w:sz="0" w:space="0" w:color="auto"/>
            <w:right w:val="none" w:sz="0" w:space="0" w:color="auto"/>
          </w:divBdr>
        </w:div>
      </w:divsChild>
    </w:div>
    <w:div w:id="667365169">
      <w:bodyDiv w:val="1"/>
      <w:marLeft w:val="0"/>
      <w:marRight w:val="0"/>
      <w:marTop w:val="0"/>
      <w:marBottom w:val="0"/>
      <w:divBdr>
        <w:top w:val="none" w:sz="0" w:space="0" w:color="auto"/>
        <w:left w:val="none" w:sz="0" w:space="0" w:color="auto"/>
        <w:bottom w:val="none" w:sz="0" w:space="0" w:color="auto"/>
        <w:right w:val="none" w:sz="0" w:space="0" w:color="auto"/>
      </w:divBdr>
      <w:divsChild>
        <w:div w:id="1520314958">
          <w:marLeft w:val="288"/>
          <w:marRight w:val="0"/>
          <w:marTop w:val="115"/>
          <w:marBottom w:val="0"/>
          <w:divBdr>
            <w:top w:val="none" w:sz="0" w:space="0" w:color="auto"/>
            <w:left w:val="none" w:sz="0" w:space="0" w:color="auto"/>
            <w:bottom w:val="none" w:sz="0" w:space="0" w:color="auto"/>
            <w:right w:val="none" w:sz="0" w:space="0" w:color="auto"/>
          </w:divBdr>
        </w:div>
        <w:div w:id="1549800394">
          <w:marLeft w:val="288"/>
          <w:marRight w:val="0"/>
          <w:marTop w:val="115"/>
          <w:marBottom w:val="0"/>
          <w:divBdr>
            <w:top w:val="none" w:sz="0" w:space="0" w:color="auto"/>
            <w:left w:val="none" w:sz="0" w:space="0" w:color="auto"/>
            <w:bottom w:val="none" w:sz="0" w:space="0" w:color="auto"/>
            <w:right w:val="none" w:sz="0" w:space="0" w:color="auto"/>
          </w:divBdr>
        </w:div>
        <w:div w:id="335807792">
          <w:marLeft w:val="288"/>
          <w:marRight w:val="0"/>
          <w:marTop w:val="115"/>
          <w:marBottom w:val="0"/>
          <w:divBdr>
            <w:top w:val="none" w:sz="0" w:space="0" w:color="auto"/>
            <w:left w:val="none" w:sz="0" w:space="0" w:color="auto"/>
            <w:bottom w:val="none" w:sz="0" w:space="0" w:color="auto"/>
            <w:right w:val="none" w:sz="0" w:space="0" w:color="auto"/>
          </w:divBdr>
        </w:div>
        <w:div w:id="1086728132">
          <w:marLeft w:val="288"/>
          <w:marRight w:val="0"/>
          <w:marTop w:val="115"/>
          <w:marBottom w:val="0"/>
          <w:divBdr>
            <w:top w:val="none" w:sz="0" w:space="0" w:color="auto"/>
            <w:left w:val="none" w:sz="0" w:space="0" w:color="auto"/>
            <w:bottom w:val="none" w:sz="0" w:space="0" w:color="auto"/>
            <w:right w:val="none" w:sz="0" w:space="0" w:color="auto"/>
          </w:divBdr>
        </w:div>
      </w:divsChild>
    </w:div>
    <w:div w:id="745959676">
      <w:bodyDiv w:val="1"/>
      <w:marLeft w:val="0"/>
      <w:marRight w:val="0"/>
      <w:marTop w:val="0"/>
      <w:marBottom w:val="0"/>
      <w:divBdr>
        <w:top w:val="none" w:sz="0" w:space="0" w:color="auto"/>
        <w:left w:val="none" w:sz="0" w:space="0" w:color="auto"/>
        <w:bottom w:val="none" w:sz="0" w:space="0" w:color="auto"/>
        <w:right w:val="none" w:sz="0" w:space="0" w:color="auto"/>
      </w:divBdr>
      <w:divsChild>
        <w:div w:id="244532446">
          <w:marLeft w:val="720"/>
          <w:marRight w:val="0"/>
          <w:marTop w:val="125"/>
          <w:marBottom w:val="0"/>
          <w:divBdr>
            <w:top w:val="none" w:sz="0" w:space="0" w:color="auto"/>
            <w:left w:val="none" w:sz="0" w:space="0" w:color="auto"/>
            <w:bottom w:val="none" w:sz="0" w:space="0" w:color="auto"/>
            <w:right w:val="none" w:sz="0" w:space="0" w:color="auto"/>
          </w:divBdr>
        </w:div>
        <w:div w:id="1057819180">
          <w:marLeft w:val="720"/>
          <w:marRight w:val="0"/>
          <w:marTop w:val="0"/>
          <w:marBottom w:val="0"/>
          <w:divBdr>
            <w:top w:val="none" w:sz="0" w:space="0" w:color="auto"/>
            <w:left w:val="none" w:sz="0" w:space="0" w:color="auto"/>
            <w:bottom w:val="none" w:sz="0" w:space="0" w:color="auto"/>
            <w:right w:val="none" w:sz="0" w:space="0" w:color="auto"/>
          </w:divBdr>
        </w:div>
        <w:div w:id="514459258">
          <w:marLeft w:val="720"/>
          <w:marRight w:val="0"/>
          <w:marTop w:val="0"/>
          <w:marBottom w:val="0"/>
          <w:divBdr>
            <w:top w:val="none" w:sz="0" w:space="0" w:color="auto"/>
            <w:left w:val="none" w:sz="0" w:space="0" w:color="auto"/>
            <w:bottom w:val="none" w:sz="0" w:space="0" w:color="auto"/>
            <w:right w:val="none" w:sz="0" w:space="0" w:color="auto"/>
          </w:divBdr>
        </w:div>
        <w:div w:id="19163239">
          <w:marLeft w:val="720"/>
          <w:marRight w:val="0"/>
          <w:marTop w:val="0"/>
          <w:marBottom w:val="0"/>
          <w:divBdr>
            <w:top w:val="none" w:sz="0" w:space="0" w:color="auto"/>
            <w:left w:val="none" w:sz="0" w:space="0" w:color="auto"/>
            <w:bottom w:val="none" w:sz="0" w:space="0" w:color="auto"/>
            <w:right w:val="none" w:sz="0" w:space="0" w:color="auto"/>
          </w:divBdr>
        </w:div>
        <w:div w:id="1181898003">
          <w:marLeft w:val="720"/>
          <w:marRight w:val="0"/>
          <w:marTop w:val="0"/>
          <w:marBottom w:val="0"/>
          <w:divBdr>
            <w:top w:val="none" w:sz="0" w:space="0" w:color="auto"/>
            <w:left w:val="none" w:sz="0" w:space="0" w:color="auto"/>
            <w:bottom w:val="none" w:sz="0" w:space="0" w:color="auto"/>
            <w:right w:val="none" w:sz="0" w:space="0" w:color="auto"/>
          </w:divBdr>
        </w:div>
        <w:div w:id="414475239">
          <w:marLeft w:val="720"/>
          <w:marRight w:val="0"/>
          <w:marTop w:val="0"/>
          <w:marBottom w:val="0"/>
          <w:divBdr>
            <w:top w:val="none" w:sz="0" w:space="0" w:color="auto"/>
            <w:left w:val="none" w:sz="0" w:space="0" w:color="auto"/>
            <w:bottom w:val="none" w:sz="0" w:space="0" w:color="auto"/>
            <w:right w:val="none" w:sz="0" w:space="0" w:color="auto"/>
          </w:divBdr>
        </w:div>
        <w:div w:id="934360805">
          <w:marLeft w:val="720"/>
          <w:marRight w:val="0"/>
          <w:marTop w:val="0"/>
          <w:marBottom w:val="0"/>
          <w:divBdr>
            <w:top w:val="none" w:sz="0" w:space="0" w:color="auto"/>
            <w:left w:val="none" w:sz="0" w:space="0" w:color="auto"/>
            <w:bottom w:val="none" w:sz="0" w:space="0" w:color="auto"/>
            <w:right w:val="none" w:sz="0" w:space="0" w:color="auto"/>
          </w:divBdr>
        </w:div>
        <w:div w:id="30765058">
          <w:marLeft w:val="720"/>
          <w:marRight w:val="0"/>
          <w:marTop w:val="0"/>
          <w:marBottom w:val="0"/>
          <w:divBdr>
            <w:top w:val="none" w:sz="0" w:space="0" w:color="auto"/>
            <w:left w:val="none" w:sz="0" w:space="0" w:color="auto"/>
            <w:bottom w:val="none" w:sz="0" w:space="0" w:color="auto"/>
            <w:right w:val="none" w:sz="0" w:space="0" w:color="auto"/>
          </w:divBdr>
        </w:div>
        <w:div w:id="195429534">
          <w:marLeft w:val="720"/>
          <w:marRight w:val="0"/>
          <w:marTop w:val="0"/>
          <w:marBottom w:val="0"/>
          <w:divBdr>
            <w:top w:val="none" w:sz="0" w:space="0" w:color="auto"/>
            <w:left w:val="none" w:sz="0" w:space="0" w:color="auto"/>
            <w:bottom w:val="none" w:sz="0" w:space="0" w:color="auto"/>
            <w:right w:val="none" w:sz="0" w:space="0" w:color="auto"/>
          </w:divBdr>
        </w:div>
        <w:div w:id="44453979">
          <w:marLeft w:val="720"/>
          <w:marRight w:val="0"/>
          <w:marTop w:val="0"/>
          <w:marBottom w:val="0"/>
          <w:divBdr>
            <w:top w:val="none" w:sz="0" w:space="0" w:color="auto"/>
            <w:left w:val="none" w:sz="0" w:space="0" w:color="auto"/>
            <w:bottom w:val="none" w:sz="0" w:space="0" w:color="auto"/>
            <w:right w:val="none" w:sz="0" w:space="0" w:color="auto"/>
          </w:divBdr>
        </w:div>
        <w:div w:id="199754430">
          <w:marLeft w:val="720"/>
          <w:marRight w:val="0"/>
          <w:marTop w:val="0"/>
          <w:marBottom w:val="0"/>
          <w:divBdr>
            <w:top w:val="none" w:sz="0" w:space="0" w:color="auto"/>
            <w:left w:val="none" w:sz="0" w:space="0" w:color="auto"/>
            <w:bottom w:val="none" w:sz="0" w:space="0" w:color="auto"/>
            <w:right w:val="none" w:sz="0" w:space="0" w:color="auto"/>
          </w:divBdr>
        </w:div>
      </w:divsChild>
    </w:div>
    <w:div w:id="975136757">
      <w:bodyDiv w:val="1"/>
      <w:marLeft w:val="0"/>
      <w:marRight w:val="0"/>
      <w:marTop w:val="0"/>
      <w:marBottom w:val="0"/>
      <w:divBdr>
        <w:top w:val="none" w:sz="0" w:space="0" w:color="auto"/>
        <w:left w:val="none" w:sz="0" w:space="0" w:color="auto"/>
        <w:bottom w:val="none" w:sz="0" w:space="0" w:color="auto"/>
        <w:right w:val="none" w:sz="0" w:space="0" w:color="auto"/>
      </w:divBdr>
      <w:divsChild>
        <w:div w:id="460343522">
          <w:marLeft w:val="806"/>
          <w:marRight w:val="0"/>
          <w:marTop w:val="0"/>
          <w:marBottom w:val="0"/>
          <w:divBdr>
            <w:top w:val="none" w:sz="0" w:space="0" w:color="auto"/>
            <w:left w:val="none" w:sz="0" w:space="0" w:color="auto"/>
            <w:bottom w:val="none" w:sz="0" w:space="0" w:color="auto"/>
            <w:right w:val="none" w:sz="0" w:space="0" w:color="auto"/>
          </w:divBdr>
        </w:div>
        <w:div w:id="1142767188">
          <w:marLeft w:val="806"/>
          <w:marRight w:val="0"/>
          <w:marTop w:val="0"/>
          <w:marBottom w:val="0"/>
          <w:divBdr>
            <w:top w:val="none" w:sz="0" w:space="0" w:color="auto"/>
            <w:left w:val="none" w:sz="0" w:space="0" w:color="auto"/>
            <w:bottom w:val="none" w:sz="0" w:space="0" w:color="auto"/>
            <w:right w:val="none" w:sz="0" w:space="0" w:color="auto"/>
          </w:divBdr>
        </w:div>
        <w:div w:id="1601523499">
          <w:marLeft w:val="806"/>
          <w:marRight w:val="0"/>
          <w:marTop w:val="0"/>
          <w:marBottom w:val="0"/>
          <w:divBdr>
            <w:top w:val="none" w:sz="0" w:space="0" w:color="auto"/>
            <w:left w:val="none" w:sz="0" w:space="0" w:color="auto"/>
            <w:bottom w:val="none" w:sz="0" w:space="0" w:color="auto"/>
            <w:right w:val="none" w:sz="0" w:space="0" w:color="auto"/>
          </w:divBdr>
        </w:div>
      </w:divsChild>
    </w:div>
    <w:div w:id="1197160245">
      <w:bodyDiv w:val="1"/>
      <w:marLeft w:val="0"/>
      <w:marRight w:val="0"/>
      <w:marTop w:val="0"/>
      <w:marBottom w:val="0"/>
      <w:divBdr>
        <w:top w:val="none" w:sz="0" w:space="0" w:color="auto"/>
        <w:left w:val="none" w:sz="0" w:space="0" w:color="auto"/>
        <w:bottom w:val="none" w:sz="0" w:space="0" w:color="auto"/>
        <w:right w:val="none" w:sz="0" w:space="0" w:color="auto"/>
      </w:divBdr>
      <w:divsChild>
        <w:div w:id="848329041">
          <w:marLeft w:val="720"/>
          <w:marRight w:val="0"/>
          <w:marTop w:val="134"/>
          <w:marBottom w:val="0"/>
          <w:divBdr>
            <w:top w:val="none" w:sz="0" w:space="0" w:color="auto"/>
            <w:left w:val="none" w:sz="0" w:space="0" w:color="auto"/>
            <w:bottom w:val="none" w:sz="0" w:space="0" w:color="auto"/>
            <w:right w:val="none" w:sz="0" w:space="0" w:color="auto"/>
          </w:divBdr>
        </w:div>
      </w:divsChild>
    </w:div>
    <w:div w:id="1230262388">
      <w:bodyDiv w:val="1"/>
      <w:marLeft w:val="0"/>
      <w:marRight w:val="0"/>
      <w:marTop w:val="0"/>
      <w:marBottom w:val="0"/>
      <w:divBdr>
        <w:top w:val="none" w:sz="0" w:space="0" w:color="auto"/>
        <w:left w:val="none" w:sz="0" w:space="0" w:color="auto"/>
        <w:bottom w:val="none" w:sz="0" w:space="0" w:color="auto"/>
        <w:right w:val="none" w:sz="0" w:space="0" w:color="auto"/>
      </w:divBdr>
      <w:divsChild>
        <w:div w:id="1392651362">
          <w:marLeft w:val="288"/>
          <w:marRight w:val="0"/>
          <w:marTop w:val="115"/>
          <w:marBottom w:val="0"/>
          <w:divBdr>
            <w:top w:val="none" w:sz="0" w:space="0" w:color="auto"/>
            <w:left w:val="none" w:sz="0" w:space="0" w:color="auto"/>
            <w:bottom w:val="none" w:sz="0" w:space="0" w:color="auto"/>
            <w:right w:val="none" w:sz="0" w:space="0" w:color="auto"/>
          </w:divBdr>
        </w:div>
        <w:div w:id="1621566564">
          <w:marLeft w:val="288"/>
          <w:marRight w:val="0"/>
          <w:marTop w:val="115"/>
          <w:marBottom w:val="0"/>
          <w:divBdr>
            <w:top w:val="none" w:sz="0" w:space="0" w:color="auto"/>
            <w:left w:val="none" w:sz="0" w:space="0" w:color="auto"/>
            <w:bottom w:val="none" w:sz="0" w:space="0" w:color="auto"/>
            <w:right w:val="none" w:sz="0" w:space="0" w:color="auto"/>
          </w:divBdr>
        </w:div>
        <w:div w:id="166798221">
          <w:marLeft w:val="288"/>
          <w:marRight w:val="0"/>
          <w:marTop w:val="115"/>
          <w:marBottom w:val="0"/>
          <w:divBdr>
            <w:top w:val="none" w:sz="0" w:space="0" w:color="auto"/>
            <w:left w:val="none" w:sz="0" w:space="0" w:color="auto"/>
            <w:bottom w:val="none" w:sz="0" w:space="0" w:color="auto"/>
            <w:right w:val="none" w:sz="0" w:space="0" w:color="auto"/>
          </w:divBdr>
        </w:div>
        <w:div w:id="1882209399">
          <w:marLeft w:val="288"/>
          <w:marRight w:val="0"/>
          <w:marTop w:val="115"/>
          <w:marBottom w:val="0"/>
          <w:divBdr>
            <w:top w:val="none" w:sz="0" w:space="0" w:color="auto"/>
            <w:left w:val="none" w:sz="0" w:space="0" w:color="auto"/>
            <w:bottom w:val="none" w:sz="0" w:space="0" w:color="auto"/>
            <w:right w:val="none" w:sz="0" w:space="0" w:color="auto"/>
          </w:divBdr>
        </w:div>
      </w:divsChild>
    </w:div>
    <w:div w:id="1477406448">
      <w:bodyDiv w:val="1"/>
      <w:marLeft w:val="0"/>
      <w:marRight w:val="0"/>
      <w:marTop w:val="0"/>
      <w:marBottom w:val="0"/>
      <w:divBdr>
        <w:top w:val="none" w:sz="0" w:space="0" w:color="auto"/>
        <w:left w:val="none" w:sz="0" w:space="0" w:color="auto"/>
        <w:bottom w:val="none" w:sz="0" w:space="0" w:color="auto"/>
        <w:right w:val="none" w:sz="0" w:space="0" w:color="auto"/>
      </w:divBdr>
      <w:divsChild>
        <w:div w:id="1741295701">
          <w:marLeft w:val="806"/>
          <w:marRight w:val="0"/>
          <w:marTop w:val="0"/>
          <w:marBottom w:val="0"/>
          <w:divBdr>
            <w:top w:val="none" w:sz="0" w:space="0" w:color="auto"/>
            <w:left w:val="none" w:sz="0" w:space="0" w:color="auto"/>
            <w:bottom w:val="none" w:sz="0" w:space="0" w:color="auto"/>
            <w:right w:val="none" w:sz="0" w:space="0" w:color="auto"/>
          </w:divBdr>
        </w:div>
        <w:div w:id="1334142839">
          <w:marLeft w:val="806"/>
          <w:marRight w:val="0"/>
          <w:marTop w:val="0"/>
          <w:marBottom w:val="0"/>
          <w:divBdr>
            <w:top w:val="none" w:sz="0" w:space="0" w:color="auto"/>
            <w:left w:val="none" w:sz="0" w:space="0" w:color="auto"/>
            <w:bottom w:val="none" w:sz="0" w:space="0" w:color="auto"/>
            <w:right w:val="none" w:sz="0" w:space="0" w:color="auto"/>
          </w:divBdr>
        </w:div>
        <w:div w:id="181171706">
          <w:marLeft w:val="806"/>
          <w:marRight w:val="0"/>
          <w:marTop w:val="0"/>
          <w:marBottom w:val="0"/>
          <w:divBdr>
            <w:top w:val="none" w:sz="0" w:space="0" w:color="auto"/>
            <w:left w:val="none" w:sz="0" w:space="0" w:color="auto"/>
            <w:bottom w:val="none" w:sz="0" w:space="0" w:color="auto"/>
            <w:right w:val="none" w:sz="0" w:space="0" w:color="auto"/>
          </w:divBdr>
        </w:div>
        <w:div w:id="136335963">
          <w:marLeft w:val="806"/>
          <w:marRight w:val="0"/>
          <w:marTop w:val="0"/>
          <w:marBottom w:val="0"/>
          <w:divBdr>
            <w:top w:val="none" w:sz="0" w:space="0" w:color="auto"/>
            <w:left w:val="none" w:sz="0" w:space="0" w:color="auto"/>
            <w:bottom w:val="none" w:sz="0" w:space="0" w:color="auto"/>
            <w:right w:val="none" w:sz="0" w:space="0" w:color="auto"/>
          </w:divBdr>
        </w:div>
        <w:div w:id="768623621">
          <w:marLeft w:val="806"/>
          <w:marRight w:val="0"/>
          <w:marTop w:val="0"/>
          <w:marBottom w:val="0"/>
          <w:divBdr>
            <w:top w:val="none" w:sz="0" w:space="0" w:color="auto"/>
            <w:left w:val="none" w:sz="0" w:space="0" w:color="auto"/>
            <w:bottom w:val="none" w:sz="0" w:space="0" w:color="auto"/>
            <w:right w:val="none" w:sz="0" w:space="0" w:color="auto"/>
          </w:divBdr>
        </w:div>
        <w:div w:id="1323662900">
          <w:marLeft w:val="806"/>
          <w:marRight w:val="0"/>
          <w:marTop w:val="0"/>
          <w:marBottom w:val="0"/>
          <w:divBdr>
            <w:top w:val="none" w:sz="0" w:space="0" w:color="auto"/>
            <w:left w:val="none" w:sz="0" w:space="0" w:color="auto"/>
            <w:bottom w:val="none" w:sz="0" w:space="0" w:color="auto"/>
            <w:right w:val="none" w:sz="0" w:space="0" w:color="auto"/>
          </w:divBdr>
        </w:div>
        <w:div w:id="290213975">
          <w:marLeft w:val="806"/>
          <w:marRight w:val="0"/>
          <w:marTop w:val="0"/>
          <w:marBottom w:val="0"/>
          <w:divBdr>
            <w:top w:val="none" w:sz="0" w:space="0" w:color="auto"/>
            <w:left w:val="none" w:sz="0" w:space="0" w:color="auto"/>
            <w:bottom w:val="none" w:sz="0" w:space="0" w:color="auto"/>
            <w:right w:val="none" w:sz="0" w:space="0" w:color="auto"/>
          </w:divBdr>
        </w:div>
        <w:div w:id="1593125618">
          <w:marLeft w:val="806"/>
          <w:marRight w:val="0"/>
          <w:marTop w:val="0"/>
          <w:marBottom w:val="0"/>
          <w:divBdr>
            <w:top w:val="none" w:sz="0" w:space="0" w:color="auto"/>
            <w:left w:val="none" w:sz="0" w:space="0" w:color="auto"/>
            <w:bottom w:val="none" w:sz="0" w:space="0" w:color="auto"/>
            <w:right w:val="none" w:sz="0" w:space="0" w:color="auto"/>
          </w:divBdr>
        </w:div>
        <w:div w:id="703791930">
          <w:marLeft w:val="806"/>
          <w:marRight w:val="0"/>
          <w:marTop w:val="0"/>
          <w:marBottom w:val="0"/>
          <w:divBdr>
            <w:top w:val="none" w:sz="0" w:space="0" w:color="auto"/>
            <w:left w:val="none" w:sz="0" w:space="0" w:color="auto"/>
            <w:bottom w:val="none" w:sz="0" w:space="0" w:color="auto"/>
            <w:right w:val="none" w:sz="0" w:space="0" w:color="auto"/>
          </w:divBdr>
        </w:div>
      </w:divsChild>
    </w:div>
    <w:div w:id="1731154287">
      <w:bodyDiv w:val="1"/>
      <w:marLeft w:val="0"/>
      <w:marRight w:val="0"/>
      <w:marTop w:val="0"/>
      <w:marBottom w:val="0"/>
      <w:divBdr>
        <w:top w:val="none" w:sz="0" w:space="0" w:color="auto"/>
        <w:left w:val="none" w:sz="0" w:space="0" w:color="auto"/>
        <w:bottom w:val="none" w:sz="0" w:space="0" w:color="auto"/>
        <w:right w:val="none" w:sz="0" w:space="0" w:color="auto"/>
      </w:divBdr>
      <w:divsChild>
        <w:div w:id="537284754">
          <w:marLeft w:val="288"/>
          <w:marRight w:val="0"/>
          <w:marTop w:val="115"/>
          <w:marBottom w:val="0"/>
          <w:divBdr>
            <w:top w:val="none" w:sz="0" w:space="0" w:color="auto"/>
            <w:left w:val="none" w:sz="0" w:space="0" w:color="auto"/>
            <w:bottom w:val="none" w:sz="0" w:space="0" w:color="auto"/>
            <w:right w:val="none" w:sz="0" w:space="0" w:color="auto"/>
          </w:divBdr>
        </w:div>
        <w:div w:id="1246768733">
          <w:marLeft w:val="288"/>
          <w:marRight w:val="0"/>
          <w:marTop w:val="115"/>
          <w:marBottom w:val="0"/>
          <w:divBdr>
            <w:top w:val="none" w:sz="0" w:space="0" w:color="auto"/>
            <w:left w:val="none" w:sz="0" w:space="0" w:color="auto"/>
            <w:bottom w:val="none" w:sz="0" w:space="0" w:color="auto"/>
            <w:right w:val="none" w:sz="0" w:space="0" w:color="auto"/>
          </w:divBdr>
        </w:div>
        <w:div w:id="726996951">
          <w:marLeft w:val="288"/>
          <w:marRight w:val="0"/>
          <w:marTop w:val="115"/>
          <w:marBottom w:val="0"/>
          <w:divBdr>
            <w:top w:val="none" w:sz="0" w:space="0" w:color="auto"/>
            <w:left w:val="none" w:sz="0" w:space="0" w:color="auto"/>
            <w:bottom w:val="none" w:sz="0" w:space="0" w:color="auto"/>
            <w:right w:val="none" w:sz="0" w:space="0" w:color="auto"/>
          </w:divBdr>
        </w:div>
        <w:div w:id="128667022">
          <w:marLeft w:val="288"/>
          <w:marRight w:val="0"/>
          <w:marTop w:val="115"/>
          <w:marBottom w:val="0"/>
          <w:divBdr>
            <w:top w:val="none" w:sz="0" w:space="0" w:color="auto"/>
            <w:left w:val="none" w:sz="0" w:space="0" w:color="auto"/>
            <w:bottom w:val="none" w:sz="0" w:space="0" w:color="auto"/>
            <w:right w:val="none" w:sz="0" w:space="0" w:color="auto"/>
          </w:divBdr>
        </w:div>
        <w:div w:id="247005930">
          <w:marLeft w:val="288"/>
          <w:marRight w:val="0"/>
          <w:marTop w:val="115"/>
          <w:marBottom w:val="0"/>
          <w:divBdr>
            <w:top w:val="none" w:sz="0" w:space="0" w:color="auto"/>
            <w:left w:val="none" w:sz="0" w:space="0" w:color="auto"/>
            <w:bottom w:val="none" w:sz="0" w:space="0" w:color="auto"/>
            <w:right w:val="none" w:sz="0" w:space="0" w:color="auto"/>
          </w:divBdr>
        </w:div>
        <w:div w:id="1123235893">
          <w:marLeft w:val="288"/>
          <w:marRight w:val="0"/>
          <w:marTop w:val="115"/>
          <w:marBottom w:val="0"/>
          <w:divBdr>
            <w:top w:val="none" w:sz="0" w:space="0" w:color="auto"/>
            <w:left w:val="none" w:sz="0" w:space="0" w:color="auto"/>
            <w:bottom w:val="none" w:sz="0" w:space="0" w:color="auto"/>
            <w:right w:val="none" w:sz="0" w:space="0" w:color="auto"/>
          </w:divBdr>
        </w:div>
        <w:div w:id="1847592176">
          <w:marLeft w:val="288"/>
          <w:marRight w:val="0"/>
          <w:marTop w:val="115"/>
          <w:marBottom w:val="0"/>
          <w:divBdr>
            <w:top w:val="none" w:sz="0" w:space="0" w:color="auto"/>
            <w:left w:val="none" w:sz="0" w:space="0" w:color="auto"/>
            <w:bottom w:val="none" w:sz="0" w:space="0" w:color="auto"/>
            <w:right w:val="none" w:sz="0" w:space="0" w:color="auto"/>
          </w:divBdr>
        </w:div>
      </w:divsChild>
    </w:div>
    <w:div w:id="1834567269">
      <w:bodyDiv w:val="1"/>
      <w:marLeft w:val="0"/>
      <w:marRight w:val="0"/>
      <w:marTop w:val="0"/>
      <w:marBottom w:val="0"/>
      <w:divBdr>
        <w:top w:val="none" w:sz="0" w:space="0" w:color="auto"/>
        <w:left w:val="none" w:sz="0" w:space="0" w:color="auto"/>
        <w:bottom w:val="none" w:sz="0" w:space="0" w:color="auto"/>
        <w:right w:val="none" w:sz="0" w:space="0" w:color="auto"/>
      </w:divBdr>
      <w:divsChild>
        <w:div w:id="1444691256">
          <w:marLeft w:val="720"/>
          <w:marRight w:val="0"/>
          <w:marTop w:val="106"/>
          <w:marBottom w:val="0"/>
          <w:divBdr>
            <w:top w:val="none" w:sz="0" w:space="0" w:color="auto"/>
            <w:left w:val="none" w:sz="0" w:space="0" w:color="auto"/>
            <w:bottom w:val="none" w:sz="0" w:space="0" w:color="auto"/>
            <w:right w:val="none" w:sz="0" w:space="0" w:color="auto"/>
          </w:divBdr>
        </w:div>
        <w:div w:id="133378091">
          <w:marLeft w:val="720"/>
          <w:marRight w:val="0"/>
          <w:marTop w:val="106"/>
          <w:marBottom w:val="0"/>
          <w:divBdr>
            <w:top w:val="none" w:sz="0" w:space="0" w:color="auto"/>
            <w:left w:val="none" w:sz="0" w:space="0" w:color="auto"/>
            <w:bottom w:val="none" w:sz="0" w:space="0" w:color="auto"/>
            <w:right w:val="none" w:sz="0" w:space="0" w:color="auto"/>
          </w:divBdr>
        </w:div>
        <w:div w:id="225991478">
          <w:marLeft w:val="720"/>
          <w:marRight w:val="0"/>
          <w:marTop w:val="106"/>
          <w:marBottom w:val="0"/>
          <w:divBdr>
            <w:top w:val="none" w:sz="0" w:space="0" w:color="auto"/>
            <w:left w:val="none" w:sz="0" w:space="0" w:color="auto"/>
            <w:bottom w:val="none" w:sz="0" w:space="0" w:color="auto"/>
            <w:right w:val="none" w:sz="0" w:space="0" w:color="auto"/>
          </w:divBdr>
        </w:div>
        <w:div w:id="1042367230">
          <w:marLeft w:val="720"/>
          <w:marRight w:val="0"/>
          <w:marTop w:val="106"/>
          <w:marBottom w:val="0"/>
          <w:divBdr>
            <w:top w:val="none" w:sz="0" w:space="0" w:color="auto"/>
            <w:left w:val="none" w:sz="0" w:space="0" w:color="auto"/>
            <w:bottom w:val="none" w:sz="0" w:space="0" w:color="auto"/>
            <w:right w:val="none" w:sz="0" w:space="0" w:color="auto"/>
          </w:divBdr>
        </w:div>
        <w:div w:id="2068721073">
          <w:marLeft w:val="720"/>
          <w:marRight w:val="0"/>
          <w:marTop w:val="106"/>
          <w:marBottom w:val="0"/>
          <w:divBdr>
            <w:top w:val="none" w:sz="0" w:space="0" w:color="auto"/>
            <w:left w:val="none" w:sz="0" w:space="0" w:color="auto"/>
            <w:bottom w:val="none" w:sz="0" w:space="0" w:color="auto"/>
            <w:right w:val="none" w:sz="0" w:space="0" w:color="auto"/>
          </w:divBdr>
        </w:div>
        <w:div w:id="1692150095">
          <w:marLeft w:val="720"/>
          <w:marRight w:val="0"/>
          <w:marTop w:val="106"/>
          <w:marBottom w:val="0"/>
          <w:divBdr>
            <w:top w:val="none" w:sz="0" w:space="0" w:color="auto"/>
            <w:left w:val="none" w:sz="0" w:space="0" w:color="auto"/>
            <w:bottom w:val="none" w:sz="0" w:space="0" w:color="auto"/>
            <w:right w:val="none" w:sz="0" w:space="0" w:color="auto"/>
          </w:divBdr>
        </w:div>
        <w:div w:id="1278683133">
          <w:marLeft w:val="720"/>
          <w:marRight w:val="0"/>
          <w:marTop w:val="106"/>
          <w:marBottom w:val="0"/>
          <w:divBdr>
            <w:top w:val="none" w:sz="0" w:space="0" w:color="auto"/>
            <w:left w:val="none" w:sz="0" w:space="0" w:color="auto"/>
            <w:bottom w:val="none" w:sz="0" w:space="0" w:color="auto"/>
            <w:right w:val="none" w:sz="0" w:space="0" w:color="auto"/>
          </w:divBdr>
        </w:div>
        <w:div w:id="720177468">
          <w:marLeft w:val="720"/>
          <w:marRight w:val="0"/>
          <w:marTop w:val="106"/>
          <w:marBottom w:val="0"/>
          <w:divBdr>
            <w:top w:val="none" w:sz="0" w:space="0" w:color="auto"/>
            <w:left w:val="none" w:sz="0" w:space="0" w:color="auto"/>
            <w:bottom w:val="none" w:sz="0" w:space="0" w:color="auto"/>
            <w:right w:val="none" w:sz="0" w:space="0" w:color="auto"/>
          </w:divBdr>
        </w:div>
        <w:div w:id="1122843130">
          <w:marLeft w:val="720"/>
          <w:marRight w:val="0"/>
          <w:marTop w:val="106"/>
          <w:marBottom w:val="0"/>
          <w:divBdr>
            <w:top w:val="none" w:sz="0" w:space="0" w:color="auto"/>
            <w:left w:val="none" w:sz="0" w:space="0" w:color="auto"/>
            <w:bottom w:val="none" w:sz="0" w:space="0" w:color="auto"/>
            <w:right w:val="none" w:sz="0" w:space="0" w:color="auto"/>
          </w:divBdr>
        </w:div>
        <w:div w:id="628318452">
          <w:marLeft w:val="720"/>
          <w:marRight w:val="0"/>
          <w:marTop w:val="106"/>
          <w:marBottom w:val="0"/>
          <w:divBdr>
            <w:top w:val="none" w:sz="0" w:space="0" w:color="auto"/>
            <w:left w:val="none" w:sz="0" w:space="0" w:color="auto"/>
            <w:bottom w:val="none" w:sz="0" w:space="0" w:color="auto"/>
            <w:right w:val="none" w:sz="0" w:space="0" w:color="auto"/>
          </w:divBdr>
        </w:div>
        <w:div w:id="1274171594">
          <w:marLeft w:val="720"/>
          <w:marRight w:val="0"/>
          <w:marTop w:val="106"/>
          <w:marBottom w:val="0"/>
          <w:divBdr>
            <w:top w:val="none" w:sz="0" w:space="0" w:color="auto"/>
            <w:left w:val="none" w:sz="0" w:space="0" w:color="auto"/>
            <w:bottom w:val="none" w:sz="0" w:space="0" w:color="auto"/>
            <w:right w:val="none" w:sz="0" w:space="0" w:color="auto"/>
          </w:divBdr>
        </w:div>
        <w:div w:id="469128856">
          <w:marLeft w:val="720"/>
          <w:marRight w:val="0"/>
          <w:marTop w:val="106"/>
          <w:marBottom w:val="0"/>
          <w:divBdr>
            <w:top w:val="none" w:sz="0" w:space="0" w:color="auto"/>
            <w:left w:val="none" w:sz="0" w:space="0" w:color="auto"/>
            <w:bottom w:val="none" w:sz="0" w:space="0" w:color="auto"/>
            <w:right w:val="none" w:sz="0" w:space="0" w:color="auto"/>
          </w:divBdr>
        </w:div>
        <w:div w:id="2130314096">
          <w:marLeft w:val="720"/>
          <w:marRight w:val="0"/>
          <w:marTop w:val="106"/>
          <w:marBottom w:val="0"/>
          <w:divBdr>
            <w:top w:val="none" w:sz="0" w:space="0" w:color="auto"/>
            <w:left w:val="none" w:sz="0" w:space="0" w:color="auto"/>
            <w:bottom w:val="none" w:sz="0" w:space="0" w:color="auto"/>
            <w:right w:val="none" w:sz="0" w:space="0" w:color="auto"/>
          </w:divBdr>
        </w:div>
      </w:divsChild>
    </w:div>
    <w:div w:id="1918586605">
      <w:bodyDiv w:val="1"/>
      <w:marLeft w:val="0"/>
      <w:marRight w:val="0"/>
      <w:marTop w:val="0"/>
      <w:marBottom w:val="0"/>
      <w:divBdr>
        <w:top w:val="none" w:sz="0" w:space="0" w:color="auto"/>
        <w:left w:val="none" w:sz="0" w:space="0" w:color="auto"/>
        <w:bottom w:val="none" w:sz="0" w:space="0" w:color="auto"/>
        <w:right w:val="none" w:sz="0" w:space="0" w:color="auto"/>
      </w:divBdr>
      <w:divsChild>
        <w:div w:id="785006975">
          <w:marLeft w:val="720"/>
          <w:marRight w:val="0"/>
          <w:marTop w:val="0"/>
          <w:marBottom w:val="0"/>
          <w:divBdr>
            <w:top w:val="none" w:sz="0" w:space="0" w:color="auto"/>
            <w:left w:val="none" w:sz="0" w:space="0" w:color="auto"/>
            <w:bottom w:val="none" w:sz="0" w:space="0" w:color="auto"/>
            <w:right w:val="none" w:sz="0" w:space="0" w:color="auto"/>
          </w:divBdr>
        </w:div>
        <w:div w:id="1048145879">
          <w:marLeft w:val="720"/>
          <w:marRight w:val="0"/>
          <w:marTop w:val="0"/>
          <w:marBottom w:val="0"/>
          <w:divBdr>
            <w:top w:val="none" w:sz="0" w:space="0" w:color="auto"/>
            <w:left w:val="none" w:sz="0" w:space="0" w:color="auto"/>
            <w:bottom w:val="none" w:sz="0" w:space="0" w:color="auto"/>
            <w:right w:val="none" w:sz="0" w:space="0" w:color="auto"/>
          </w:divBdr>
        </w:div>
        <w:div w:id="231693799">
          <w:marLeft w:val="720"/>
          <w:marRight w:val="0"/>
          <w:marTop w:val="0"/>
          <w:marBottom w:val="0"/>
          <w:divBdr>
            <w:top w:val="none" w:sz="0" w:space="0" w:color="auto"/>
            <w:left w:val="none" w:sz="0" w:space="0" w:color="auto"/>
            <w:bottom w:val="none" w:sz="0" w:space="0" w:color="auto"/>
            <w:right w:val="none" w:sz="0" w:space="0" w:color="auto"/>
          </w:divBdr>
        </w:div>
        <w:div w:id="1077049347">
          <w:marLeft w:val="720"/>
          <w:marRight w:val="0"/>
          <w:marTop w:val="0"/>
          <w:marBottom w:val="0"/>
          <w:divBdr>
            <w:top w:val="none" w:sz="0" w:space="0" w:color="auto"/>
            <w:left w:val="none" w:sz="0" w:space="0" w:color="auto"/>
            <w:bottom w:val="none" w:sz="0" w:space="0" w:color="auto"/>
            <w:right w:val="none" w:sz="0" w:space="0" w:color="auto"/>
          </w:divBdr>
        </w:div>
        <w:div w:id="964114096">
          <w:marLeft w:val="720"/>
          <w:marRight w:val="0"/>
          <w:marTop w:val="0"/>
          <w:marBottom w:val="0"/>
          <w:divBdr>
            <w:top w:val="none" w:sz="0" w:space="0" w:color="auto"/>
            <w:left w:val="none" w:sz="0" w:space="0" w:color="auto"/>
            <w:bottom w:val="none" w:sz="0" w:space="0" w:color="auto"/>
            <w:right w:val="none" w:sz="0" w:space="0" w:color="auto"/>
          </w:divBdr>
        </w:div>
        <w:div w:id="2067294452">
          <w:marLeft w:val="720"/>
          <w:marRight w:val="0"/>
          <w:marTop w:val="0"/>
          <w:marBottom w:val="0"/>
          <w:divBdr>
            <w:top w:val="none" w:sz="0" w:space="0" w:color="auto"/>
            <w:left w:val="none" w:sz="0" w:space="0" w:color="auto"/>
            <w:bottom w:val="none" w:sz="0" w:space="0" w:color="auto"/>
            <w:right w:val="none" w:sz="0" w:space="0" w:color="auto"/>
          </w:divBdr>
        </w:div>
        <w:div w:id="625551621">
          <w:marLeft w:val="720"/>
          <w:marRight w:val="0"/>
          <w:marTop w:val="0"/>
          <w:marBottom w:val="0"/>
          <w:divBdr>
            <w:top w:val="none" w:sz="0" w:space="0" w:color="auto"/>
            <w:left w:val="none" w:sz="0" w:space="0" w:color="auto"/>
            <w:bottom w:val="none" w:sz="0" w:space="0" w:color="auto"/>
            <w:right w:val="none" w:sz="0" w:space="0" w:color="auto"/>
          </w:divBdr>
        </w:div>
        <w:div w:id="1973556295">
          <w:marLeft w:val="720"/>
          <w:marRight w:val="0"/>
          <w:marTop w:val="0"/>
          <w:marBottom w:val="0"/>
          <w:divBdr>
            <w:top w:val="none" w:sz="0" w:space="0" w:color="auto"/>
            <w:left w:val="none" w:sz="0" w:space="0" w:color="auto"/>
            <w:bottom w:val="none" w:sz="0" w:space="0" w:color="auto"/>
            <w:right w:val="none" w:sz="0" w:space="0" w:color="auto"/>
          </w:divBdr>
        </w:div>
        <w:div w:id="2147239122">
          <w:marLeft w:val="720"/>
          <w:marRight w:val="0"/>
          <w:marTop w:val="0"/>
          <w:marBottom w:val="0"/>
          <w:divBdr>
            <w:top w:val="none" w:sz="0" w:space="0" w:color="auto"/>
            <w:left w:val="none" w:sz="0" w:space="0" w:color="auto"/>
            <w:bottom w:val="none" w:sz="0" w:space="0" w:color="auto"/>
            <w:right w:val="none" w:sz="0" w:space="0" w:color="auto"/>
          </w:divBdr>
        </w:div>
        <w:div w:id="1296712746">
          <w:marLeft w:val="720"/>
          <w:marRight w:val="0"/>
          <w:marTop w:val="0"/>
          <w:marBottom w:val="0"/>
          <w:divBdr>
            <w:top w:val="none" w:sz="0" w:space="0" w:color="auto"/>
            <w:left w:val="none" w:sz="0" w:space="0" w:color="auto"/>
            <w:bottom w:val="none" w:sz="0" w:space="0" w:color="auto"/>
            <w:right w:val="none" w:sz="0" w:space="0" w:color="auto"/>
          </w:divBdr>
        </w:div>
        <w:div w:id="1565069683">
          <w:marLeft w:val="720"/>
          <w:marRight w:val="0"/>
          <w:marTop w:val="0"/>
          <w:marBottom w:val="0"/>
          <w:divBdr>
            <w:top w:val="none" w:sz="0" w:space="0" w:color="auto"/>
            <w:left w:val="none" w:sz="0" w:space="0" w:color="auto"/>
            <w:bottom w:val="none" w:sz="0" w:space="0" w:color="auto"/>
            <w:right w:val="none" w:sz="0" w:space="0" w:color="auto"/>
          </w:divBdr>
        </w:div>
      </w:divsChild>
    </w:div>
    <w:div w:id="2015760350">
      <w:bodyDiv w:val="1"/>
      <w:marLeft w:val="0"/>
      <w:marRight w:val="0"/>
      <w:marTop w:val="0"/>
      <w:marBottom w:val="0"/>
      <w:divBdr>
        <w:top w:val="none" w:sz="0" w:space="0" w:color="auto"/>
        <w:left w:val="none" w:sz="0" w:space="0" w:color="auto"/>
        <w:bottom w:val="none" w:sz="0" w:space="0" w:color="auto"/>
        <w:right w:val="none" w:sz="0" w:space="0" w:color="auto"/>
      </w:divBdr>
      <w:divsChild>
        <w:div w:id="1207567712">
          <w:marLeft w:val="806"/>
          <w:marRight w:val="0"/>
          <w:marTop w:val="10"/>
          <w:marBottom w:val="0"/>
          <w:divBdr>
            <w:top w:val="none" w:sz="0" w:space="0" w:color="auto"/>
            <w:left w:val="none" w:sz="0" w:space="0" w:color="auto"/>
            <w:bottom w:val="none" w:sz="0" w:space="0" w:color="auto"/>
            <w:right w:val="none" w:sz="0" w:space="0" w:color="auto"/>
          </w:divBdr>
        </w:div>
        <w:div w:id="1752503875">
          <w:marLeft w:val="806"/>
          <w:marRight w:val="0"/>
          <w:marTop w:val="10"/>
          <w:marBottom w:val="0"/>
          <w:divBdr>
            <w:top w:val="none" w:sz="0" w:space="0" w:color="auto"/>
            <w:left w:val="none" w:sz="0" w:space="0" w:color="auto"/>
            <w:bottom w:val="none" w:sz="0" w:space="0" w:color="auto"/>
            <w:right w:val="none" w:sz="0" w:space="0" w:color="auto"/>
          </w:divBdr>
        </w:div>
        <w:div w:id="2040816212">
          <w:marLeft w:val="806"/>
          <w:marRight w:val="0"/>
          <w:marTop w:val="10"/>
          <w:marBottom w:val="0"/>
          <w:divBdr>
            <w:top w:val="none" w:sz="0" w:space="0" w:color="auto"/>
            <w:left w:val="none" w:sz="0" w:space="0" w:color="auto"/>
            <w:bottom w:val="none" w:sz="0" w:space="0" w:color="auto"/>
            <w:right w:val="none" w:sz="0" w:space="0" w:color="auto"/>
          </w:divBdr>
        </w:div>
        <w:div w:id="1341658553">
          <w:marLeft w:val="806"/>
          <w:marRight w:val="0"/>
          <w:marTop w:val="10"/>
          <w:marBottom w:val="0"/>
          <w:divBdr>
            <w:top w:val="none" w:sz="0" w:space="0" w:color="auto"/>
            <w:left w:val="none" w:sz="0" w:space="0" w:color="auto"/>
            <w:bottom w:val="none" w:sz="0" w:space="0" w:color="auto"/>
            <w:right w:val="none" w:sz="0" w:space="0" w:color="auto"/>
          </w:divBdr>
        </w:div>
      </w:divsChild>
    </w:div>
    <w:div w:id="2050646432">
      <w:bodyDiv w:val="1"/>
      <w:marLeft w:val="0"/>
      <w:marRight w:val="0"/>
      <w:marTop w:val="0"/>
      <w:marBottom w:val="0"/>
      <w:divBdr>
        <w:top w:val="none" w:sz="0" w:space="0" w:color="auto"/>
        <w:left w:val="none" w:sz="0" w:space="0" w:color="auto"/>
        <w:bottom w:val="none" w:sz="0" w:space="0" w:color="auto"/>
        <w:right w:val="none" w:sz="0" w:space="0" w:color="auto"/>
      </w:divBdr>
      <w:divsChild>
        <w:div w:id="811144508">
          <w:marLeft w:val="547"/>
          <w:marRight w:val="0"/>
          <w:marTop w:val="0"/>
          <w:marBottom w:val="0"/>
          <w:divBdr>
            <w:top w:val="none" w:sz="0" w:space="0" w:color="auto"/>
            <w:left w:val="none" w:sz="0" w:space="0" w:color="auto"/>
            <w:bottom w:val="none" w:sz="0" w:space="0" w:color="auto"/>
            <w:right w:val="none" w:sz="0" w:space="0" w:color="auto"/>
          </w:divBdr>
        </w:div>
        <w:div w:id="384110650">
          <w:marLeft w:val="547"/>
          <w:marRight w:val="0"/>
          <w:marTop w:val="0"/>
          <w:marBottom w:val="0"/>
          <w:divBdr>
            <w:top w:val="none" w:sz="0" w:space="0" w:color="auto"/>
            <w:left w:val="none" w:sz="0" w:space="0" w:color="auto"/>
            <w:bottom w:val="none" w:sz="0" w:space="0" w:color="auto"/>
            <w:right w:val="none" w:sz="0" w:space="0" w:color="auto"/>
          </w:divBdr>
        </w:div>
        <w:div w:id="230702883">
          <w:marLeft w:val="547"/>
          <w:marRight w:val="0"/>
          <w:marTop w:val="0"/>
          <w:marBottom w:val="0"/>
          <w:divBdr>
            <w:top w:val="none" w:sz="0" w:space="0" w:color="auto"/>
            <w:left w:val="none" w:sz="0" w:space="0" w:color="auto"/>
            <w:bottom w:val="none" w:sz="0" w:space="0" w:color="auto"/>
            <w:right w:val="none" w:sz="0" w:space="0" w:color="auto"/>
          </w:divBdr>
        </w:div>
        <w:div w:id="435835544">
          <w:marLeft w:val="547"/>
          <w:marRight w:val="0"/>
          <w:marTop w:val="0"/>
          <w:marBottom w:val="0"/>
          <w:divBdr>
            <w:top w:val="none" w:sz="0" w:space="0" w:color="auto"/>
            <w:left w:val="none" w:sz="0" w:space="0" w:color="auto"/>
            <w:bottom w:val="none" w:sz="0" w:space="0" w:color="auto"/>
            <w:right w:val="none" w:sz="0" w:space="0" w:color="auto"/>
          </w:divBdr>
        </w:div>
        <w:div w:id="83110075">
          <w:marLeft w:val="547"/>
          <w:marRight w:val="0"/>
          <w:marTop w:val="0"/>
          <w:marBottom w:val="0"/>
          <w:divBdr>
            <w:top w:val="none" w:sz="0" w:space="0" w:color="auto"/>
            <w:left w:val="none" w:sz="0" w:space="0" w:color="auto"/>
            <w:bottom w:val="none" w:sz="0" w:space="0" w:color="auto"/>
            <w:right w:val="none" w:sz="0" w:space="0" w:color="auto"/>
          </w:divBdr>
        </w:div>
        <w:div w:id="132672964">
          <w:marLeft w:val="547"/>
          <w:marRight w:val="0"/>
          <w:marTop w:val="0"/>
          <w:marBottom w:val="0"/>
          <w:divBdr>
            <w:top w:val="none" w:sz="0" w:space="0" w:color="auto"/>
            <w:left w:val="none" w:sz="0" w:space="0" w:color="auto"/>
            <w:bottom w:val="none" w:sz="0" w:space="0" w:color="auto"/>
            <w:right w:val="none" w:sz="0" w:space="0" w:color="auto"/>
          </w:divBdr>
        </w:div>
        <w:div w:id="1128086262">
          <w:marLeft w:val="547"/>
          <w:marRight w:val="0"/>
          <w:marTop w:val="0"/>
          <w:marBottom w:val="0"/>
          <w:divBdr>
            <w:top w:val="none" w:sz="0" w:space="0" w:color="auto"/>
            <w:left w:val="none" w:sz="0" w:space="0" w:color="auto"/>
            <w:bottom w:val="none" w:sz="0" w:space="0" w:color="auto"/>
            <w:right w:val="none" w:sz="0" w:space="0" w:color="auto"/>
          </w:divBdr>
        </w:div>
        <w:div w:id="324557047">
          <w:marLeft w:val="547"/>
          <w:marRight w:val="0"/>
          <w:marTop w:val="0"/>
          <w:marBottom w:val="0"/>
          <w:divBdr>
            <w:top w:val="none" w:sz="0" w:space="0" w:color="auto"/>
            <w:left w:val="none" w:sz="0" w:space="0" w:color="auto"/>
            <w:bottom w:val="none" w:sz="0" w:space="0" w:color="auto"/>
            <w:right w:val="none" w:sz="0" w:space="0" w:color="auto"/>
          </w:divBdr>
        </w:div>
        <w:div w:id="1683049597">
          <w:marLeft w:val="547"/>
          <w:marRight w:val="0"/>
          <w:marTop w:val="0"/>
          <w:marBottom w:val="0"/>
          <w:divBdr>
            <w:top w:val="none" w:sz="0" w:space="0" w:color="auto"/>
            <w:left w:val="none" w:sz="0" w:space="0" w:color="auto"/>
            <w:bottom w:val="none" w:sz="0" w:space="0" w:color="auto"/>
            <w:right w:val="none" w:sz="0" w:space="0" w:color="auto"/>
          </w:divBdr>
        </w:div>
        <w:div w:id="513421675">
          <w:marLeft w:val="547"/>
          <w:marRight w:val="0"/>
          <w:marTop w:val="0"/>
          <w:marBottom w:val="0"/>
          <w:divBdr>
            <w:top w:val="none" w:sz="0" w:space="0" w:color="auto"/>
            <w:left w:val="none" w:sz="0" w:space="0" w:color="auto"/>
            <w:bottom w:val="none" w:sz="0" w:space="0" w:color="auto"/>
            <w:right w:val="none" w:sz="0" w:space="0" w:color="auto"/>
          </w:divBdr>
        </w:div>
        <w:div w:id="199979554">
          <w:marLeft w:val="547"/>
          <w:marRight w:val="0"/>
          <w:marTop w:val="0"/>
          <w:marBottom w:val="0"/>
          <w:divBdr>
            <w:top w:val="none" w:sz="0" w:space="0" w:color="auto"/>
            <w:left w:val="none" w:sz="0" w:space="0" w:color="auto"/>
            <w:bottom w:val="none" w:sz="0" w:space="0" w:color="auto"/>
            <w:right w:val="none" w:sz="0" w:space="0" w:color="auto"/>
          </w:divBdr>
        </w:div>
        <w:div w:id="209446815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1728</Words>
  <Characters>9852</Characters>
  <Application>Microsoft Macintosh Word</Application>
  <DocSecurity>0</DocSecurity>
  <Lines>82</Lines>
  <Paragraphs>23</Paragraphs>
  <ScaleCrop>false</ScaleCrop>
  <Company>Lifelong Faith</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cp:revision>
  <dcterms:created xsi:type="dcterms:W3CDTF">2017-06-08T19:35:00Z</dcterms:created>
  <dcterms:modified xsi:type="dcterms:W3CDTF">2017-06-08T20:03:00Z</dcterms:modified>
</cp:coreProperties>
</file>